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E1" w:rsidRPr="007631EE" w:rsidRDefault="00144EE1" w:rsidP="00144EE1">
      <w:pPr>
        <w:pBdr>
          <w:bottom w:val="single" w:sz="4" w:space="1" w:color="auto"/>
        </w:pBdr>
        <w:rPr>
          <w:rFonts w:ascii="Arial" w:hAnsi="Arial" w:cs="Arial"/>
          <w:b/>
          <w:sz w:val="40"/>
          <w:szCs w:val="40"/>
        </w:rPr>
      </w:pPr>
      <w:r w:rsidRPr="007631EE">
        <w:rPr>
          <w:rFonts w:ascii="Arial" w:eastAsia="Times New Roman" w:hAnsi="Arial" w:cs="Arial"/>
          <w:b/>
          <w:noProof/>
          <w:sz w:val="26"/>
          <w:szCs w:val="26"/>
          <w:lang w:eastAsia="da-DK"/>
        </w:rPr>
        <w:drawing>
          <wp:anchor distT="0" distB="0" distL="114300" distR="114300" simplePos="0" relativeHeight="251660288" behindDoc="0" locked="0" layoutInCell="1" allowOverlap="1" wp14:anchorId="6B7116A4" wp14:editId="6C7E778E">
            <wp:simplePos x="0" y="0"/>
            <wp:positionH relativeFrom="column">
              <wp:posOffset>8241475</wp:posOffset>
            </wp:positionH>
            <wp:positionV relativeFrom="paragraph">
              <wp:posOffset>-916379</wp:posOffset>
            </wp:positionV>
            <wp:extent cx="1318161" cy="564229"/>
            <wp:effectExtent l="0" t="0" r="0" b="762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gb.jpg"/>
                    <pic:cNvPicPr/>
                  </pic:nvPicPr>
                  <pic:blipFill>
                    <a:blip r:embed="rId7">
                      <a:extLst>
                        <a:ext uri="{28A0092B-C50C-407E-A947-70E740481C1C}">
                          <a14:useLocalDpi xmlns:a14="http://schemas.microsoft.com/office/drawing/2010/main" val="0"/>
                        </a:ext>
                      </a:extLst>
                    </a:blip>
                    <a:stretch>
                      <a:fillRect/>
                    </a:stretch>
                  </pic:blipFill>
                  <pic:spPr>
                    <a:xfrm>
                      <a:off x="0" y="0"/>
                      <a:ext cx="1318161" cy="564229"/>
                    </a:xfrm>
                    <a:prstGeom prst="rect">
                      <a:avLst/>
                    </a:prstGeom>
                  </pic:spPr>
                </pic:pic>
              </a:graphicData>
            </a:graphic>
            <wp14:sizeRelH relativeFrom="page">
              <wp14:pctWidth>0</wp14:pctWidth>
            </wp14:sizeRelH>
            <wp14:sizeRelV relativeFrom="page">
              <wp14:pctHeight>0</wp14:pctHeight>
            </wp14:sizeRelV>
          </wp:anchor>
        </w:drawing>
      </w:r>
      <w:r w:rsidRPr="007631EE">
        <w:rPr>
          <w:rFonts w:ascii="Arial" w:eastAsia="Times New Roman" w:hAnsi="Arial" w:cs="Arial"/>
          <w:b/>
          <w:noProof/>
          <w:sz w:val="26"/>
          <w:szCs w:val="26"/>
          <w:lang w:eastAsia="da-DK"/>
        </w:rPr>
        <w:drawing>
          <wp:anchor distT="0" distB="0" distL="114300" distR="114300" simplePos="0" relativeHeight="251659264" behindDoc="0" locked="0" layoutInCell="1" allowOverlap="1" wp14:anchorId="4ABD64AB" wp14:editId="5ECBC51E">
            <wp:simplePos x="0" y="0"/>
            <wp:positionH relativeFrom="column">
              <wp:posOffset>12338527</wp:posOffset>
            </wp:positionH>
            <wp:positionV relativeFrom="paragraph">
              <wp:posOffset>-456862</wp:posOffset>
            </wp:positionV>
            <wp:extent cx="1318161" cy="564229"/>
            <wp:effectExtent l="0" t="0" r="0" b="762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gb.jpg"/>
                    <pic:cNvPicPr/>
                  </pic:nvPicPr>
                  <pic:blipFill>
                    <a:blip r:embed="rId7">
                      <a:extLst>
                        <a:ext uri="{28A0092B-C50C-407E-A947-70E740481C1C}">
                          <a14:useLocalDpi xmlns:a14="http://schemas.microsoft.com/office/drawing/2010/main" val="0"/>
                        </a:ext>
                      </a:extLst>
                    </a:blip>
                    <a:stretch>
                      <a:fillRect/>
                    </a:stretch>
                  </pic:blipFill>
                  <pic:spPr>
                    <a:xfrm>
                      <a:off x="0" y="0"/>
                      <a:ext cx="1318161" cy="564229"/>
                    </a:xfrm>
                    <a:prstGeom prst="rect">
                      <a:avLst/>
                    </a:prstGeom>
                  </pic:spPr>
                </pic:pic>
              </a:graphicData>
            </a:graphic>
            <wp14:sizeRelH relativeFrom="page">
              <wp14:pctWidth>0</wp14:pctWidth>
            </wp14:sizeRelH>
            <wp14:sizeRelV relativeFrom="page">
              <wp14:pctHeight>0</wp14:pctHeight>
            </wp14:sizeRelV>
          </wp:anchor>
        </w:drawing>
      </w:r>
      <w:r w:rsidRPr="007631EE">
        <w:rPr>
          <w:rFonts w:ascii="Arial" w:hAnsi="Arial" w:cs="Arial"/>
          <w:b/>
          <w:sz w:val="40"/>
          <w:szCs w:val="40"/>
        </w:rPr>
        <w:t>FASE 3</w:t>
      </w:r>
      <w:r w:rsidRPr="007631EE">
        <w:rPr>
          <w:rFonts w:ascii="Arial" w:hAnsi="Arial" w:cs="Arial"/>
          <w:b/>
          <w:sz w:val="40"/>
          <w:szCs w:val="40"/>
        </w:rPr>
        <w:t>: ANALYSE AF DE POTENTIELLE FORANKRINGSAKTØRER</w:t>
      </w:r>
    </w:p>
    <w:p w:rsidR="00144EE1" w:rsidRPr="007631EE" w:rsidRDefault="00144EE1" w:rsidP="00144EE1">
      <w:pPr>
        <w:rPr>
          <w:rFonts w:ascii="Arial" w:hAnsi="Arial" w:cs="Arial"/>
          <w:sz w:val="28"/>
          <w:szCs w:val="28"/>
        </w:rPr>
      </w:pPr>
    </w:p>
    <w:p w:rsidR="00144EE1" w:rsidRPr="001C0D2F" w:rsidRDefault="00144EE1" w:rsidP="00F417C9">
      <w:pPr>
        <w:spacing w:line="360" w:lineRule="auto"/>
        <w:rPr>
          <w:rFonts w:ascii="Arial" w:hAnsi="Arial" w:cs="Arial"/>
          <w:b/>
          <w:sz w:val="32"/>
          <w:szCs w:val="28"/>
        </w:rPr>
      </w:pPr>
      <w:r w:rsidRPr="001C0D2F">
        <w:rPr>
          <w:rFonts w:ascii="Arial" w:hAnsi="Arial" w:cs="Arial"/>
          <w:b/>
          <w:sz w:val="32"/>
          <w:szCs w:val="28"/>
        </w:rPr>
        <w:t>VEJLEDNING</w:t>
      </w:r>
    </w:p>
    <w:p w:rsidR="00144EE1" w:rsidRPr="00144EE1" w:rsidRDefault="00144EE1" w:rsidP="007631EE">
      <w:pPr>
        <w:spacing w:before="100" w:beforeAutospacing="1" w:after="100" w:afterAutospacing="1" w:line="360" w:lineRule="auto"/>
        <w:jc w:val="both"/>
        <w:rPr>
          <w:rFonts w:ascii="Arial" w:eastAsia="Times New Roman" w:hAnsi="Arial" w:cs="Arial"/>
          <w:sz w:val="28"/>
          <w:szCs w:val="26"/>
          <w:lang w:eastAsia="da-DK"/>
        </w:rPr>
      </w:pPr>
      <w:r w:rsidRPr="00144EE1">
        <w:rPr>
          <w:rFonts w:ascii="Arial" w:eastAsia="Times New Roman" w:hAnsi="Arial" w:cs="Arial"/>
          <w:sz w:val="28"/>
          <w:szCs w:val="26"/>
          <w:lang w:eastAsia="da-DK"/>
        </w:rPr>
        <w:t>I denne fase skal de potentielle forankringsaktører analyseres. Fire begreber er centrale for at identific</w:t>
      </w:r>
      <w:r w:rsidRPr="007631EE">
        <w:rPr>
          <w:rFonts w:ascii="Arial" w:eastAsia="Times New Roman" w:hAnsi="Arial" w:cs="Arial"/>
          <w:sz w:val="28"/>
          <w:szCs w:val="26"/>
          <w:lang w:eastAsia="da-DK"/>
        </w:rPr>
        <w:t>ere de rette forankringsaktører:</w:t>
      </w:r>
    </w:p>
    <w:p w:rsidR="005A4C94" w:rsidRPr="00144EE1" w:rsidRDefault="00144EE1" w:rsidP="007631EE">
      <w:pPr>
        <w:spacing w:before="100" w:beforeAutospacing="1" w:after="100" w:afterAutospacing="1" w:line="360" w:lineRule="auto"/>
        <w:jc w:val="both"/>
        <w:rPr>
          <w:rFonts w:ascii="Arial" w:eastAsia="Times New Roman" w:hAnsi="Arial" w:cs="Arial"/>
          <w:sz w:val="28"/>
          <w:szCs w:val="26"/>
          <w:lang w:eastAsia="da-DK"/>
        </w:rPr>
      </w:pPr>
      <w:r w:rsidRPr="007631EE">
        <w:rPr>
          <w:rFonts w:ascii="Arial" w:eastAsia="Times New Roman" w:hAnsi="Arial" w:cs="Arial"/>
          <w:i/>
          <w:iCs/>
          <w:sz w:val="28"/>
          <w:szCs w:val="26"/>
          <w:u w:val="single"/>
          <w:lang w:eastAsia="da-DK"/>
        </w:rPr>
        <w:t>Forståelse</w:t>
      </w:r>
      <w:r w:rsidR="00F417C9" w:rsidRPr="007631EE">
        <w:rPr>
          <w:rFonts w:ascii="Arial" w:eastAsia="Times New Roman" w:hAnsi="Arial" w:cs="Arial"/>
          <w:sz w:val="28"/>
          <w:szCs w:val="26"/>
          <w:u w:val="single"/>
          <w:lang w:eastAsia="da-DK"/>
        </w:rPr>
        <w:t>:</w:t>
      </w:r>
      <w:r w:rsidR="00F417C9" w:rsidRPr="007631EE">
        <w:rPr>
          <w:rFonts w:ascii="Arial" w:eastAsia="Times New Roman" w:hAnsi="Arial" w:cs="Arial"/>
          <w:sz w:val="28"/>
          <w:szCs w:val="26"/>
          <w:lang w:eastAsia="da-DK"/>
        </w:rPr>
        <w:t xml:space="preserve"> </w:t>
      </w:r>
      <w:r w:rsidRPr="00144EE1">
        <w:rPr>
          <w:rFonts w:ascii="Arial" w:eastAsia="Times New Roman" w:hAnsi="Arial" w:cs="Arial"/>
          <w:sz w:val="28"/>
          <w:szCs w:val="26"/>
          <w:lang w:eastAsia="da-DK"/>
        </w:rPr>
        <w:t>Ved aktørerne hvad opgaven indbefatter? Forstår forankringsaktørerne målet, omfanget, karakteren og opgaverne i den indsats, der ønskes forankret?</w:t>
      </w:r>
    </w:p>
    <w:p w:rsidR="001C0D2F" w:rsidRDefault="005A4C94" w:rsidP="007631EE">
      <w:pPr>
        <w:spacing w:before="100" w:beforeAutospacing="1" w:after="100" w:afterAutospacing="1" w:line="360" w:lineRule="auto"/>
        <w:jc w:val="both"/>
        <w:rPr>
          <w:rFonts w:ascii="Arial" w:eastAsia="Times New Roman" w:hAnsi="Arial" w:cs="Arial"/>
          <w:sz w:val="28"/>
          <w:szCs w:val="26"/>
          <w:lang w:eastAsia="da-DK"/>
        </w:rPr>
      </w:pPr>
      <w:r>
        <w:rPr>
          <w:rFonts w:ascii="Arial" w:eastAsia="Times New Roman" w:hAnsi="Arial" w:cs="Arial"/>
          <w:i/>
          <w:iCs/>
          <w:sz w:val="28"/>
          <w:szCs w:val="26"/>
          <w:u w:val="single"/>
          <w:lang w:eastAsia="da-DK"/>
        </w:rPr>
        <w:br/>
      </w:r>
      <w:r w:rsidR="00F417C9" w:rsidRPr="007631EE">
        <w:rPr>
          <w:rFonts w:ascii="Arial" w:eastAsia="Times New Roman" w:hAnsi="Arial" w:cs="Arial"/>
          <w:i/>
          <w:iCs/>
          <w:sz w:val="28"/>
          <w:szCs w:val="26"/>
          <w:u w:val="single"/>
          <w:lang w:eastAsia="da-DK"/>
        </w:rPr>
        <w:t>Mening</w:t>
      </w:r>
      <w:r w:rsidR="00F417C9" w:rsidRPr="007631EE">
        <w:rPr>
          <w:rFonts w:ascii="Arial" w:eastAsia="Times New Roman" w:hAnsi="Arial" w:cs="Arial"/>
          <w:sz w:val="28"/>
          <w:szCs w:val="26"/>
          <w:u w:val="single"/>
          <w:lang w:eastAsia="da-DK"/>
        </w:rPr>
        <w:t>:</w:t>
      </w:r>
      <w:r w:rsidR="00F417C9" w:rsidRPr="007631EE">
        <w:rPr>
          <w:rFonts w:ascii="Arial" w:eastAsia="Times New Roman" w:hAnsi="Arial" w:cs="Arial"/>
          <w:sz w:val="28"/>
          <w:szCs w:val="26"/>
          <w:lang w:eastAsia="da-DK"/>
        </w:rPr>
        <w:t xml:space="preserve"> </w:t>
      </w:r>
      <w:r w:rsidR="00144EE1" w:rsidRPr="00144EE1">
        <w:rPr>
          <w:rFonts w:ascii="Arial" w:eastAsia="Times New Roman" w:hAnsi="Arial" w:cs="Arial"/>
          <w:sz w:val="28"/>
          <w:szCs w:val="26"/>
          <w:lang w:eastAsia="da-DK"/>
        </w:rPr>
        <w:t>Giver det mening for aktøren at påtage sig opgaven? Understøtter indsatsen forankringsaktørens kerneopgaver, mål og strategier? Er effekten af indsatsen dokumenteret, så forankringsaktøren kan se, at det virker?</w:t>
      </w:r>
    </w:p>
    <w:p w:rsidR="001C0D2F" w:rsidRPr="00144EE1" w:rsidRDefault="005A4C94" w:rsidP="007631EE">
      <w:pPr>
        <w:spacing w:before="100" w:beforeAutospacing="1" w:after="100" w:afterAutospacing="1" w:line="360" w:lineRule="auto"/>
        <w:jc w:val="both"/>
        <w:rPr>
          <w:rFonts w:ascii="Arial" w:eastAsia="Times New Roman" w:hAnsi="Arial" w:cs="Arial"/>
          <w:sz w:val="28"/>
          <w:szCs w:val="26"/>
          <w:lang w:eastAsia="da-DK"/>
        </w:rPr>
      </w:pPr>
      <w:r>
        <w:rPr>
          <w:rFonts w:ascii="Arial" w:eastAsia="Times New Roman" w:hAnsi="Arial" w:cs="Arial"/>
          <w:sz w:val="28"/>
          <w:szCs w:val="26"/>
          <w:lang w:eastAsia="da-DK"/>
        </w:rPr>
        <w:br/>
      </w:r>
      <w:r w:rsidR="00144EE1" w:rsidRPr="007631EE">
        <w:rPr>
          <w:rFonts w:ascii="Arial" w:eastAsia="Times New Roman" w:hAnsi="Arial" w:cs="Arial"/>
          <w:i/>
          <w:iCs/>
          <w:sz w:val="28"/>
          <w:szCs w:val="26"/>
          <w:u w:val="single"/>
          <w:lang w:eastAsia="da-DK"/>
        </w:rPr>
        <w:t>Evne</w:t>
      </w:r>
      <w:r w:rsidR="00F417C9" w:rsidRPr="007631EE">
        <w:rPr>
          <w:rFonts w:ascii="Arial" w:eastAsia="Times New Roman" w:hAnsi="Arial" w:cs="Arial"/>
          <w:sz w:val="28"/>
          <w:szCs w:val="26"/>
          <w:u w:val="single"/>
          <w:lang w:eastAsia="da-DK"/>
        </w:rPr>
        <w:t>:</w:t>
      </w:r>
      <w:r w:rsidR="00F417C9" w:rsidRPr="007631EE">
        <w:rPr>
          <w:rFonts w:ascii="Arial" w:eastAsia="Times New Roman" w:hAnsi="Arial" w:cs="Arial"/>
          <w:sz w:val="28"/>
          <w:szCs w:val="26"/>
          <w:lang w:eastAsia="da-DK"/>
        </w:rPr>
        <w:t xml:space="preserve"> </w:t>
      </w:r>
      <w:r w:rsidR="00144EE1" w:rsidRPr="00144EE1">
        <w:rPr>
          <w:rFonts w:ascii="Arial" w:eastAsia="Times New Roman" w:hAnsi="Arial" w:cs="Arial"/>
          <w:sz w:val="28"/>
          <w:szCs w:val="26"/>
          <w:lang w:eastAsia="da-DK"/>
        </w:rPr>
        <w:t>Har aktørerne kompetencer og ressourcer til at stå for indsatsen? Har aktørerne de nødvendige evner (kompetencer, faglighed, viden, erfaring med samarbejde og lign.) og ressourcer (økonomi og tid) til, at indsatsen kan gennemføres i det omfang og med den intensitet, som er nødvendig for at opnå den ønskede virkning? Har aktøren evnerne til at arbejde med målgruppen? Evnerne til at samarbejde med de andre forankringsorganisationer etc.?</w:t>
      </w:r>
    </w:p>
    <w:p w:rsidR="001C0D2F" w:rsidRPr="00144EE1" w:rsidRDefault="005A4C94" w:rsidP="007631EE">
      <w:pPr>
        <w:spacing w:before="100" w:beforeAutospacing="1" w:after="100" w:afterAutospacing="1" w:line="360" w:lineRule="auto"/>
        <w:jc w:val="both"/>
        <w:rPr>
          <w:rFonts w:ascii="Arial" w:eastAsia="Times New Roman" w:hAnsi="Arial" w:cs="Arial"/>
          <w:sz w:val="28"/>
          <w:szCs w:val="26"/>
          <w:lang w:eastAsia="da-DK"/>
        </w:rPr>
      </w:pPr>
      <w:r>
        <w:rPr>
          <w:rFonts w:ascii="Arial" w:eastAsia="Times New Roman" w:hAnsi="Arial" w:cs="Arial"/>
          <w:i/>
          <w:iCs/>
          <w:sz w:val="28"/>
          <w:szCs w:val="26"/>
          <w:u w:val="single"/>
          <w:lang w:eastAsia="da-DK"/>
        </w:rPr>
        <w:br/>
      </w:r>
      <w:r w:rsidR="00F417C9" w:rsidRPr="007631EE">
        <w:rPr>
          <w:rFonts w:ascii="Arial" w:eastAsia="Times New Roman" w:hAnsi="Arial" w:cs="Arial"/>
          <w:i/>
          <w:iCs/>
          <w:sz w:val="28"/>
          <w:szCs w:val="26"/>
          <w:u w:val="single"/>
          <w:lang w:eastAsia="da-DK"/>
        </w:rPr>
        <w:t>Vilje:</w:t>
      </w:r>
      <w:r w:rsidR="00F417C9" w:rsidRPr="007631EE">
        <w:rPr>
          <w:rFonts w:ascii="Arial" w:eastAsia="Times New Roman" w:hAnsi="Arial" w:cs="Arial"/>
          <w:i/>
          <w:iCs/>
          <w:sz w:val="28"/>
          <w:szCs w:val="26"/>
          <w:lang w:eastAsia="da-DK"/>
        </w:rPr>
        <w:t xml:space="preserve"> </w:t>
      </w:r>
      <w:r w:rsidR="00144EE1" w:rsidRPr="00144EE1">
        <w:rPr>
          <w:rFonts w:ascii="Arial" w:eastAsia="Times New Roman" w:hAnsi="Arial" w:cs="Arial"/>
          <w:sz w:val="28"/>
          <w:szCs w:val="26"/>
          <w:lang w:eastAsia="da-DK"/>
        </w:rPr>
        <w:t>Vil og føler de for det? Føler aktørerne for indsatsen og vil de prioritere den? Har aktørerne grundlæggende en vilje til og interesse for at virkeliggøre de mål og varetage de opgaver, der ligger i indsatsen? Også når projektmidler ophører. </w:t>
      </w:r>
    </w:p>
    <w:p w:rsidR="007631EE" w:rsidRDefault="005A4C94" w:rsidP="007631EE">
      <w:pPr>
        <w:spacing w:before="100" w:beforeAutospacing="1" w:after="100" w:afterAutospacing="1" w:line="360" w:lineRule="auto"/>
        <w:jc w:val="both"/>
        <w:rPr>
          <w:rFonts w:ascii="Arial" w:eastAsia="Times New Roman" w:hAnsi="Arial" w:cs="Arial"/>
          <w:sz w:val="28"/>
          <w:szCs w:val="26"/>
          <w:lang w:eastAsia="da-DK"/>
        </w:rPr>
      </w:pPr>
      <w:r>
        <w:rPr>
          <w:rFonts w:ascii="Arial" w:eastAsia="Times New Roman" w:hAnsi="Arial" w:cs="Arial"/>
          <w:sz w:val="28"/>
          <w:szCs w:val="26"/>
          <w:lang w:eastAsia="da-DK"/>
        </w:rPr>
        <w:br/>
      </w:r>
      <w:r w:rsidR="00144EE1" w:rsidRPr="00144EE1">
        <w:rPr>
          <w:rFonts w:ascii="Arial" w:eastAsia="Times New Roman" w:hAnsi="Arial" w:cs="Arial"/>
          <w:sz w:val="28"/>
          <w:szCs w:val="26"/>
          <w:lang w:eastAsia="da-DK"/>
        </w:rPr>
        <w:t xml:space="preserve">En vellykket forankring er båret frem af både medarbejdere, ledere og hele organisationer. Husk derfor, at analysen ikke blot skal omhandle den enkelte medarbejders forståelse, mening, evne og vilje, men at det også ofte er nødvendigt at analysere medarbejderens ledere og hele organisation. </w:t>
      </w:r>
      <w:r w:rsidR="007631EE" w:rsidRPr="00085C7B">
        <w:rPr>
          <w:rFonts w:ascii="Arial" w:eastAsia="Times New Roman" w:hAnsi="Arial" w:cs="Arial"/>
          <w:sz w:val="28"/>
          <w:szCs w:val="26"/>
          <w:lang w:eastAsia="da-DK"/>
        </w:rPr>
        <w:t>I kan anvende</w:t>
      </w:r>
      <w:r w:rsidR="007631EE" w:rsidRPr="007631EE">
        <w:rPr>
          <w:rFonts w:ascii="Arial" w:eastAsia="Times New Roman" w:hAnsi="Arial" w:cs="Arial"/>
          <w:sz w:val="28"/>
          <w:szCs w:val="26"/>
          <w:lang w:eastAsia="da-DK"/>
        </w:rPr>
        <w:t xml:space="preserve"> nedenstående</w:t>
      </w:r>
      <w:r w:rsidR="007631EE" w:rsidRPr="00085C7B">
        <w:rPr>
          <w:rFonts w:ascii="Arial" w:eastAsia="Times New Roman" w:hAnsi="Arial" w:cs="Arial"/>
          <w:sz w:val="28"/>
          <w:szCs w:val="26"/>
          <w:lang w:eastAsia="da-DK"/>
        </w:rPr>
        <w:t xml:space="preserve"> skema til </w:t>
      </w:r>
      <w:r w:rsidR="007631EE" w:rsidRPr="007631EE">
        <w:rPr>
          <w:rFonts w:ascii="Arial" w:eastAsia="Times New Roman" w:hAnsi="Arial" w:cs="Arial"/>
          <w:sz w:val="28"/>
          <w:szCs w:val="26"/>
          <w:lang w:eastAsia="da-DK"/>
        </w:rPr>
        <w:t>analysen i fase 3</w:t>
      </w:r>
      <w:r w:rsidR="007631EE" w:rsidRPr="00085C7B">
        <w:rPr>
          <w:rFonts w:ascii="Arial" w:eastAsia="Times New Roman" w:hAnsi="Arial" w:cs="Arial"/>
          <w:sz w:val="28"/>
          <w:szCs w:val="26"/>
          <w:lang w:eastAsia="da-DK"/>
        </w:rPr>
        <w:t xml:space="preserve">. </w:t>
      </w:r>
      <w:r w:rsidR="007631EE" w:rsidRPr="007631EE">
        <w:rPr>
          <w:rFonts w:ascii="Arial" w:eastAsia="Times New Roman" w:hAnsi="Arial" w:cs="Arial"/>
          <w:sz w:val="28"/>
          <w:szCs w:val="26"/>
          <w:lang w:eastAsia="da-DK"/>
        </w:rPr>
        <w:t xml:space="preserve">Se eksempel på udfyldning af skemaet på næste side og selve redskabet på side 3.  </w:t>
      </w:r>
    </w:p>
    <w:p w:rsidR="001C0D2F" w:rsidRPr="007631EE" w:rsidRDefault="001C0D2F" w:rsidP="007631EE">
      <w:pPr>
        <w:spacing w:before="100" w:beforeAutospacing="1" w:after="100" w:afterAutospacing="1" w:line="360" w:lineRule="auto"/>
        <w:jc w:val="both"/>
        <w:rPr>
          <w:rFonts w:ascii="Arial" w:eastAsia="Times New Roman" w:hAnsi="Arial" w:cs="Arial"/>
          <w:sz w:val="28"/>
          <w:szCs w:val="26"/>
          <w:lang w:eastAsia="da-DK"/>
        </w:rPr>
      </w:pPr>
    </w:p>
    <w:p w:rsidR="00144EE1" w:rsidRPr="007631EE" w:rsidRDefault="00144EE1" w:rsidP="007631EE">
      <w:pPr>
        <w:spacing w:before="100" w:beforeAutospacing="1" w:after="100" w:afterAutospacing="1" w:line="360" w:lineRule="auto"/>
        <w:jc w:val="both"/>
        <w:rPr>
          <w:rFonts w:ascii="Arial" w:eastAsia="Times New Roman" w:hAnsi="Arial" w:cs="Arial"/>
          <w:sz w:val="28"/>
          <w:szCs w:val="26"/>
          <w:lang w:eastAsia="da-DK"/>
        </w:rPr>
      </w:pPr>
      <w:r w:rsidRPr="00144EE1">
        <w:rPr>
          <w:rFonts w:ascii="Arial" w:eastAsia="Times New Roman" w:hAnsi="Arial" w:cs="Arial"/>
          <w:sz w:val="28"/>
          <w:szCs w:val="26"/>
          <w:lang w:eastAsia="da-DK"/>
        </w:rPr>
        <w:t>Når analysen er gennemført udvælg da den eller de forankringsaktører indenfor alle opgavetyperne, som du mener bedst vil kunne varetage den forankrede opgave.</w:t>
      </w:r>
    </w:p>
    <w:p w:rsidR="00144EE1" w:rsidRPr="007631EE" w:rsidRDefault="00144EE1" w:rsidP="00F417C9">
      <w:pPr>
        <w:spacing w:before="100" w:beforeAutospacing="1" w:after="100" w:afterAutospacing="1" w:line="360" w:lineRule="auto"/>
        <w:rPr>
          <w:rFonts w:ascii="Arial" w:eastAsia="Times New Roman" w:hAnsi="Arial" w:cs="Arial"/>
          <w:sz w:val="28"/>
          <w:szCs w:val="26"/>
          <w:lang w:eastAsia="da-DK"/>
        </w:rPr>
      </w:pPr>
    </w:p>
    <w:p w:rsidR="00144EE1" w:rsidRPr="007631EE" w:rsidRDefault="00144EE1" w:rsidP="00D27B4D">
      <w:pPr>
        <w:rPr>
          <w:rFonts w:ascii="Arial" w:hAnsi="Arial" w:cs="Arial"/>
          <w:b/>
          <w:sz w:val="28"/>
          <w:szCs w:val="24"/>
        </w:rPr>
      </w:pPr>
    </w:p>
    <w:p w:rsidR="00144EE1" w:rsidRPr="007631EE" w:rsidRDefault="00144EE1" w:rsidP="00D27B4D">
      <w:pPr>
        <w:rPr>
          <w:rFonts w:ascii="Arial" w:hAnsi="Arial" w:cs="Arial"/>
          <w:b/>
          <w:sz w:val="28"/>
          <w:szCs w:val="24"/>
        </w:rPr>
      </w:pPr>
    </w:p>
    <w:p w:rsidR="00144EE1" w:rsidRPr="007631EE" w:rsidRDefault="00144EE1" w:rsidP="00D27B4D">
      <w:pPr>
        <w:rPr>
          <w:rFonts w:ascii="Arial" w:hAnsi="Arial" w:cs="Arial"/>
          <w:b/>
          <w:sz w:val="28"/>
          <w:szCs w:val="24"/>
        </w:rPr>
        <w:sectPr w:rsidR="00144EE1" w:rsidRPr="007631EE" w:rsidSect="00144EE1">
          <w:footerReference w:type="default" r:id="rId8"/>
          <w:pgSz w:w="16839" w:h="23814" w:code="8"/>
          <w:pgMar w:top="1701" w:right="1134" w:bottom="1701" w:left="1134" w:header="708" w:footer="708" w:gutter="0"/>
          <w:cols w:space="708"/>
          <w:docGrid w:linePitch="360"/>
        </w:sectPr>
      </w:pPr>
    </w:p>
    <w:p w:rsidR="00BD5A37" w:rsidRPr="00D72F0B" w:rsidRDefault="00173867" w:rsidP="00531A8B">
      <w:pPr>
        <w:rPr>
          <w:rFonts w:ascii="Arial" w:hAnsi="Arial" w:cs="Arial"/>
          <w:b/>
          <w:sz w:val="32"/>
          <w:szCs w:val="24"/>
        </w:rPr>
      </w:pPr>
      <w:r w:rsidRPr="0078502F">
        <w:rPr>
          <w:b/>
          <w:noProof/>
          <w:lang w:eastAsia="da-DK"/>
        </w:rPr>
        <w:lastRenderedPageBreak/>
        <w:drawing>
          <wp:anchor distT="0" distB="0" distL="114300" distR="114300" simplePos="0" relativeHeight="251666432" behindDoc="0" locked="0" layoutInCell="1" allowOverlap="1" wp14:anchorId="30A7B476" wp14:editId="2CC2E032">
            <wp:simplePos x="0" y="0"/>
            <wp:positionH relativeFrom="column">
              <wp:posOffset>10687660</wp:posOffset>
            </wp:positionH>
            <wp:positionV relativeFrom="paragraph">
              <wp:posOffset>-528955</wp:posOffset>
            </wp:positionV>
            <wp:extent cx="1472541" cy="1583005"/>
            <wp:effectExtent l="0" t="0" r="0" b="0"/>
            <wp:wrapNone/>
            <wp:docPr id="6" name="Pladsholder til indhol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dsholder til indhold 3"/>
                    <pic:cNvPicPr>
                      <a:picLocks noGrp="1" noChangeAspect="1"/>
                    </pic:cNvPicPr>
                  </pic:nvPicPr>
                  <pic:blipFill rotWithShape="1">
                    <a:blip r:embed="rId9">
                      <a:extLst>
                        <a:ext uri="{28A0092B-C50C-407E-A947-70E740481C1C}">
                          <a14:useLocalDpi xmlns:a14="http://schemas.microsoft.com/office/drawing/2010/main" val="0"/>
                        </a:ext>
                      </a:extLst>
                    </a:blip>
                    <a:srcRect l="83950" t="150" r="4722" b="82200"/>
                    <a:stretch/>
                  </pic:blipFill>
                  <pic:spPr>
                    <a:xfrm>
                      <a:off x="0" y="0"/>
                      <a:ext cx="1472541" cy="1583005"/>
                    </a:xfrm>
                    <a:prstGeom prst="rect">
                      <a:avLst/>
                    </a:prstGeom>
                  </pic:spPr>
                </pic:pic>
              </a:graphicData>
            </a:graphic>
            <wp14:sizeRelH relativeFrom="page">
              <wp14:pctWidth>0</wp14:pctWidth>
            </wp14:sizeRelH>
            <wp14:sizeRelV relativeFrom="page">
              <wp14:pctHeight>0</wp14:pctHeight>
            </wp14:sizeRelV>
          </wp:anchor>
        </w:drawing>
      </w:r>
      <w:r w:rsidR="000D6DD7" w:rsidRPr="00D72F0B">
        <w:rPr>
          <w:rFonts w:ascii="Arial" w:eastAsia="Times New Roman" w:hAnsi="Arial" w:cs="Arial"/>
          <w:noProof/>
          <w:sz w:val="28"/>
          <w:szCs w:val="26"/>
          <w:lang w:eastAsia="da-DK"/>
        </w:rPr>
        <w:drawing>
          <wp:anchor distT="0" distB="0" distL="114300" distR="114300" simplePos="0" relativeHeight="251664384" behindDoc="0" locked="0" layoutInCell="1" allowOverlap="1" wp14:anchorId="660CDD54" wp14:editId="1693BB15">
            <wp:simplePos x="0" y="0"/>
            <wp:positionH relativeFrom="column">
              <wp:posOffset>12160588</wp:posOffset>
            </wp:positionH>
            <wp:positionV relativeFrom="paragraph">
              <wp:posOffset>-412808</wp:posOffset>
            </wp:positionV>
            <wp:extent cx="1317625" cy="563880"/>
            <wp:effectExtent l="0" t="0" r="0" b="762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gb.jpg"/>
                    <pic:cNvPicPr/>
                  </pic:nvPicPr>
                  <pic:blipFill>
                    <a:blip r:embed="rId7">
                      <a:extLst>
                        <a:ext uri="{28A0092B-C50C-407E-A947-70E740481C1C}">
                          <a14:useLocalDpi xmlns:a14="http://schemas.microsoft.com/office/drawing/2010/main" val="0"/>
                        </a:ext>
                      </a:extLst>
                    </a:blip>
                    <a:stretch>
                      <a:fillRect/>
                    </a:stretch>
                  </pic:blipFill>
                  <pic:spPr>
                    <a:xfrm>
                      <a:off x="0" y="0"/>
                      <a:ext cx="1317625" cy="563880"/>
                    </a:xfrm>
                    <a:prstGeom prst="rect">
                      <a:avLst/>
                    </a:prstGeom>
                  </pic:spPr>
                </pic:pic>
              </a:graphicData>
            </a:graphic>
            <wp14:sizeRelH relativeFrom="page">
              <wp14:pctWidth>0</wp14:pctWidth>
            </wp14:sizeRelH>
            <wp14:sizeRelV relativeFrom="page">
              <wp14:pctHeight>0</wp14:pctHeight>
            </wp14:sizeRelV>
          </wp:anchor>
        </w:drawing>
      </w:r>
      <w:r w:rsidR="00BD5A37" w:rsidRPr="00D72F0B">
        <w:rPr>
          <w:rFonts w:ascii="Arial" w:hAnsi="Arial" w:cs="Arial"/>
          <w:b/>
          <w:sz w:val="32"/>
          <w:szCs w:val="24"/>
        </w:rPr>
        <w:t xml:space="preserve">EKSEMPEL PÅ UDFYLDNING </w:t>
      </w:r>
    </w:p>
    <w:p w:rsidR="00BD5A37" w:rsidRPr="007631EE" w:rsidRDefault="00BD5A37" w:rsidP="00531A8B">
      <w:pPr>
        <w:rPr>
          <w:rFonts w:ascii="Arial" w:hAnsi="Arial" w:cs="Arial"/>
          <w:b/>
          <w:sz w:val="28"/>
          <w:szCs w:val="24"/>
        </w:rPr>
      </w:pPr>
    </w:p>
    <w:p w:rsidR="00BD5A37" w:rsidRPr="00D72F0B" w:rsidRDefault="00BD5A37" w:rsidP="00D27B4D">
      <w:pPr>
        <w:rPr>
          <w:rFonts w:ascii="Arial" w:hAnsi="Arial" w:cs="Arial"/>
          <w:b/>
          <w:sz w:val="28"/>
          <w:szCs w:val="26"/>
        </w:rPr>
      </w:pPr>
      <w:r w:rsidRPr="00D72F0B">
        <w:rPr>
          <w:rFonts w:ascii="Arial" w:hAnsi="Arial" w:cs="Arial"/>
          <w:b/>
          <w:sz w:val="28"/>
          <w:szCs w:val="26"/>
        </w:rPr>
        <w:t>INDSATS: MORGENMADSCAFÉ FOR SKOLEBØRN</w:t>
      </w:r>
      <w:r w:rsidR="00D27B4D" w:rsidRPr="00D72F0B">
        <w:rPr>
          <w:rFonts w:ascii="Arial" w:hAnsi="Arial" w:cs="Arial"/>
          <w:b/>
          <w:sz w:val="32"/>
          <w:szCs w:val="24"/>
        </w:rPr>
        <w:t xml:space="preserve"> </w:t>
      </w:r>
      <w:bookmarkStart w:id="0" w:name="_GoBack"/>
      <w:bookmarkEnd w:id="0"/>
    </w:p>
    <w:tbl>
      <w:tblPr>
        <w:tblpPr w:leftFromText="141" w:rightFromText="141" w:vertAnchor="text" w:horzAnchor="page" w:tblpX="461" w:tblpY="128"/>
        <w:tblW w:w="21658" w:type="dxa"/>
        <w:tblCellMar>
          <w:left w:w="70" w:type="dxa"/>
          <w:right w:w="70" w:type="dxa"/>
        </w:tblCellMar>
        <w:tblLook w:val="04A0" w:firstRow="1" w:lastRow="0" w:firstColumn="1" w:lastColumn="0" w:noHBand="0" w:noVBand="1"/>
      </w:tblPr>
      <w:tblGrid>
        <w:gridCol w:w="3114"/>
        <w:gridCol w:w="2887"/>
        <w:gridCol w:w="1341"/>
        <w:gridCol w:w="2577"/>
        <w:gridCol w:w="1355"/>
        <w:gridCol w:w="2862"/>
        <w:gridCol w:w="1341"/>
        <w:gridCol w:w="2577"/>
        <w:gridCol w:w="1341"/>
        <w:gridCol w:w="2577"/>
      </w:tblGrid>
      <w:tr w:rsidR="00D27B4D" w:rsidRPr="007631EE" w:rsidTr="00EC6B08">
        <w:trPr>
          <w:trHeight w:val="305"/>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A39C9A"/>
            <w:vAlign w:val="center"/>
            <w:hideMark/>
          </w:tcPr>
          <w:p w:rsidR="00D27B4D" w:rsidRPr="007631EE" w:rsidRDefault="00D27B4D" w:rsidP="00146985">
            <w:pPr>
              <w:spacing w:after="0" w:line="240" w:lineRule="auto"/>
              <w:jc w:val="center"/>
              <w:rPr>
                <w:rFonts w:ascii="Arial" w:eastAsia="Times New Roman" w:hAnsi="Arial" w:cs="Arial"/>
                <w:b/>
                <w:bCs/>
                <w:color w:val="000000"/>
                <w:sz w:val="24"/>
                <w:szCs w:val="24"/>
                <w:lang w:eastAsia="da-DK"/>
              </w:rPr>
            </w:pPr>
            <w:r w:rsidRPr="007631EE">
              <w:rPr>
                <w:rFonts w:ascii="Arial" w:eastAsia="Times New Roman" w:hAnsi="Arial" w:cs="Arial"/>
                <w:b/>
                <w:bCs/>
                <w:color w:val="000000"/>
                <w:sz w:val="24"/>
                <w:szCs w:val="24"/>
                <w:lang w:eastAsia="da-DK"/>
              </w:rPr>
              <w:t>POTENTIELLE FORANKRINGSAKTØRER</w:t>
            </w: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A39C9A"/>
            <w:noWrap/>
            <w:vAlign w:val="center"/>
            <w:hideMark/>
          </w:tcPr>
          <w:p w:rsidR="00D27B4D" w:rsidRPr="007631EE" w:rsidRDefault="00D27B4D" w:rsidP="00146985">
            <w:pPr>
              <w:spacing w:after="0" w:line="240" w:lineRule="auto"/>
              <w:jc w:val="center"/>
              <w:rPr>
                <w:rFonts w:ascii="Arial" w:eastAsia="Times New Roman" w:hAnsi="Arial" w:cs="Arial"/>
                <w:b/>
                <w:bCs/>
                <w:color w:val="000000"/>
                <w:sz w:val="24"/>
                <w:szCs w:val="24"/>
                <w:lang w:eastAsia="da-DK"/>
              </w:rPr>
            </w:pPr>
            <w:r w:rsidRPr="007631EE">
              <w:rPr>
                <w:rFonts w:ascii="Arial" w:eastAsia="Times New Roman" w:hAnsi="Arial" w:cs="Arial"/>
                <w:b/>
                <w:bCs/>
                <w:color w:val="000000"/>
                <w:sz w:val="24"/>
                <w:szCs w:val="24"/>
                <w:lang w:eastAsia="da-DK"/>
              </w:rPr>
              <w:t>ROLLE</w:t>
            </w:r>
          </w:p>
        </w:tc>
        <w:tc>
          <w:tcPr>
            <w:tcW w:w="3919" w:type="dxa"/>
            <w:gridSpan w:val="2"/>
            <w:vMerge w:val="restart"/>
            <w:tcBorders>
              <w:top w:val="single" w:sz="8" w:space="0" w:color="FFFFFF"/>
              <w:left w:val="single" w:sz="8" w:space="0" w:color="FFFFFF"/>
              <w:bottom w:val="single" w:sz="8" w:space="0" w:color="FFFFFF"/>
              <w:right w:val="single" w:sz="8" w:space="0" w:color="FFFFFF"/>
            </w:tcBorders>
            <w:shd w:val="clear" w:color="000000" w:fill="FCBF28"/>
            <w:vAlign w:val="center"/>
            <w:hideMark/>
          </w:tcPr>
          <w:p w:rsidR="00D27B4D" w:rsidRPr="00D72F0B" w:rsidRDefault="00D27B4D" w:rsidP="00146985">
            <w:pPr>
              <w:spacing w:after="0" w:line="240" w:lineRule="auto"/>
              <w:jc w:val="center"/>
              <w:rPr>
                <w:rFonts w:ascii="Arial" w:eastAsia="Times New Roman" w:hAnsi="Arial" w:cs="Arial"/>
                <w:b/>
                <w:bCs/>
                <w:color w:val="000000"/>
                <w:sz w:val="24"/>
                <w:szCs w:val="24"/>
                <w:lang w:eastAsia="da-DK"/>
              </w:rPr>
            </w:pPr>
            <w:r w:rsidRPr="00D72F0B">
              <w:rPr>
                <w:rFonts w:ascii="Arial" w:eastAsia="Times New Roman" w:hAnsi="Arial" w:cs="Arial"/>
                <w:b/>
                <w:bCs/>
                <w:color w:val="000000"/>
                <w:sz w:val="24"/>
                <w:szCs w:val="24"/>
                <w:lang w:eastAsia="da-DK"/>
              </w:rPr>
              <w:t>FORSTÅELSE</w:t>
            </w:r>
          </w:p>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Forståelse af opgavens mål, omfang og karakter</w:t>
            </w:r>
          </w:p>
        </w:tc>
        <w:tc>
          <w:tcPr>
            <w:tcW w:w="4218" w:type="dxa"/>
            <w:gridSpan w:val="2"/>
            <w:vMerge w:val="restart"/>
            <w:tcBorders>
              <w:top w:val="single" w:sz="8" w:space="0" w:color="FFFFFF"/>
              <w:left w:val="single" w:sz="8" w:space="0" w:color="FFFFFF"/>
              <w:bottom w:val="single" w:sz="8" w:space="0" w:color="FFFFFF"/>
              <w:right w:val="single" w:sz="8" w:space="0" w:color="FFFFFF"/>
            </w:tcBorders>
            <w:shd w:val="clear" w:color="auto" w:fill="E83943"/>
            <w:vAlign w:val="center"/>
            <w:hideMark/>
          </w:tcPr>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MENING</w:t>
            </w:r>
          </w:p>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Visioner og målsætninger, der understøtter forankring</w:t>
            </w:r>
          </w:p>
        </w:tc>
        <w:tc>
          <w:tcPr>
            <w:tcW w:w="3919" w:type="dxa"/>
            <w:gridSpan w:val="2"/>
            <w:vMerge w:val="restart"/>
            <w:tcBorders>
              <w:top w:val="single" w:sz="8" w:space="0" w:color="FFFFFF"/>
              <w:left w:val="single" w:sz="8" w:space="0" w:color="FFFFFF"/>
              <w:bottom w:val="single" w:sz="4" w:space="0" w:color="auto"/>
              <w:right w:val="single" w:sz="8" w:space="0" w:color="FFFFFF"/>
            </w:tcBorders>
            <w:shd w:val="clear" w:color="000000" w:fill="384D62"/>
            <w:vAlign w:val="center"/>
            <w:hideMark/>
          </w:tcPr>
          <w:p w:rsidR="00D27B4D" w:rsidRPr="007631EE" w:rsidRDefault="00D27B4D" w:rsidP="00146985">
            <w:pPr>
              <w:spacing w:after="0" w:line="240" w:lineRule="auto"/>
              <w:jc w:val="center"/>
              <w:rPr>
                <w:rFonts w:ascii="Arial" w:eastAsia="Times New Roman" w:hAnsi="Arial" w:cs="Arial"/>
                <w:color w:val="FFFFFF"/>
                <w:sz w:val="24"/>
                <w:szCs w:val="24"/>
                <w:lang w:eastAsia="da-DK"/>
              </w:rPr>
            </w:pPr>
            <w:r w:rsidRPr="007631EE">
              <w:rPr>
                <w:rFonts w:ascii="Arial" w:eastAsia="Times New Roman" w:hAnsi="Arial" w:cs="Arial"/>
                <w:color w:val="FFFFFF"/>
                <w:sz w:val="24"/>
                <w:szCs w:val="24"/>
                <w:lang w:eastAsia="da-DK"/>
              </w:rPr>
              <w:t>EVNE</w:t>
            </w:r>
          </w:p>
          <w:p w:rsidR="00D27B4D" w:rsidRPr="007631EE" w:rsidRDefault="00D27B4D" w:rsidP="00146985">
            <w:pPr>
              <w:spacing w:after="0" w:line="240" w:lineRule="auto"/>
              <w:jc w:val="center"/>
              <w:rPr>
                <w:rFonts w:ascii="Arial" w:eastAsia="Times New Roman" w:hAnsi="Arial" w:cs="Arial"/>
                <w:color w:val="FFFFFF"/>
                <w:sz w:val="24"/>
                <w:szCs w:val="24"/>
                <w:lang w:eastAsia="da-DK"/>
              </w:rPr>
            </w:pPr>
            <w:r w:rsidRPr="007631EE">
              <w:rPr>
                <w:rFonts w:ascii="Arial" w:eastAsia="Times New Roman" w:hAnsi="Arial" w:cs="Arial"/>
                <w:color w:val="FFFFFF"/>
                <w:sz w:val="24"/>
                <w:szCs w:val="24"/>
                <w:lang w:eastAsia="da-DK"/>
              </w:rPr>
              <w:t xml:space="preserve">Kompetencer og viden for at kunne være forankringsaktør </w:t>
            </w:r>
          </w:p>
        </w:tc>
        <w:tc>
          <w:tcPr>
            <w:tcW w:w="3919" w:type="dxa"/>
            <w:gridSpan w:val="2"/>
            <w:vMerge w:val="restart"/>
            <w:tcBorders>
              <w:top w:val="single" w:sz="8" w:space="0" w:color="FFFFFF"/>
              <w:left w:val="single" w:sz="8" w:space="0" w:color="FFFFFF"/>
              <w:bottom w:val="nil"/>
              <w:right w:val="single" w:sz="8" w:space="0" w:color="FFFFFF"/>
            </w:tcBorders>
            <w:shd w:val="clear" w:color="000000" w:fill="9CB2CA"/>
            <w:vAlign w:val="center"/>
            <w:hideMark/>
          </w:tcPr>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VILJE</w:t>
            </w:r>
          </w:p>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Vilje til og interesse for at forankre mål og aktiviteter/metoder</w:t>
            </w:r>
          </w:p>
        </w:tc>
      </w:tr>
      <w:tr w:rsidR="00D27B4D" w:rsidRPr="007631EE" w:rsidTr="00EC6B08">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b/>
                <w:bCs/>
                <w:color w:val="000000"/>
                <w:sz w:val="24"/>
                <w:szCs w:val="24"/>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b/>
                <w:bCs/>
                <w:color w:val="000000"/>
                <w:sz w:val="24"/>
                <w:szCs w:val="24"/>
                <w:lang w:eastAsia="da-DK"/>
              </w:rPr>
            </w:pPr>
          </w:p>
        </w:tc>
        <w:tc>
          <w:tcPr>
            <w:tcW w:w="3919" w:type="dxa"/>
            <w:gridSpan w:val="2"/>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4"/>
                <w:szCs w:val="24"/>
                <w:lang w:eastAsia="da-DK"/>
              </w:rPr>
            </w:pPr>
          </w:p>
        </w:tc>
        <w:tc>
          <w:tcPr>
            <w:tcW w:w="4218" w:type="dxa"/>
            <w:gridSpan w:val="2"/>
            <w:vMerge/>
            <w:tcBorders>
              <w:top w:val="single" w:sz="8" w:space="0" w:color="FFFFFF"/>
              <w:left w:val="single" w:sz="8" w:space="0" w:color="FFFFFF"/>
              <w:bottom w:val="single" w:sz="8" w:space="0" w:color="FFFFFF"/>
              <w:right w:val="single" w:sz="8" w:space="0" w:color="FFFFFF"/>
            </w:tcBorders>
            <w:shd w:val="clear" w:color="auto" w:fill="E83943"/>
            <w:vAlign w:val="center"/>
            <w:hideMark/>
          </w:tcPr>
          <w:p w:rsidR="00D27B4D" w:rsidRPr="007631EE" w:rsidRDefault="00D27B4D" w:rsidP="00146985">
            <w:pPr>
              <w:spacing w:after="0" w:line="240" w:lineRule="auto"/>
              <w:rPr>
                <w:rFonts w:ascii="Arial" w:eastAsia="Times New Roman" w:hAnsi="Arial" w:cs="Arial"/>
                <w:color w:val="000000"/>
                <w:sz w:val="24"/>
                <w:szCs w:val="24"/>
                <w:lang w:eastAsia="da-DK"/>
              </w:rPr>
            </w:pPr>
          </w:p>
        </w:tc>
        <w:tc>
          <w:tcPr>
            <w:tcW w:w="3919" w:type="dxa"/>
            <w:gridSpan w:val="2"/>
            <w:vMerge/>
            <w:tcBorders>
              <w:top w:val="single" w:sz="8" w:space="0" w:color="FFFFFF"/>
              <w:left w:val="single" w:sz="8" w:space="0" w:color="FFFFFF"/>
              <w:bottom w:val="single" w:sz="4" w:space="0" w:color="auto"/>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FFFFFF"/>
                <w:sz w:val="24"/>
                <w:szCs w:val="24"/>
                <w:lang w:eastAsia="da-DK"/>
              </w:rPr>
            </w:pPr>
          </w:p>
        </w:tc>
        <w:tc>
          <w:tcPr>
            <w:tcW w:w="3919" w:type="dxa"/>
            <w:gridSpan w:val="2"/>
            <w:vMerge/>
            <w:tcBorders>
              <w:top w:val="single" w:sz="8" w:space="0" w:color="FFFFFF"/>
              <w:left w:val="single" w:sz="8" w:space="0" w:color="FFFFFF"/>
              <w:bottom w:val="nil"/>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4"/>
                <w:szCs w:val="24"/>
                <w:lang w:eastAsia="da-DK"/>
              </w:rPr>
            </w:pPr>
          </w:p>
        </w:tc>
      </w:tr>
      <w:tr w:rsidR="00D27B4D" w:rsidRPr="007631EE" w:rsidTr="00EC6B08">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b/>
                <w:bCs/>
                <w:color w:val="000000"/>
                <w:sz w:val="24"/>
                <w:szCs w:val="24"/>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b/>
                <w:bCs/>
                <w:color w:val="000000"/>
                <w:sz w:val="24"/>
                <w:szCs w:val="24"/>
                <w:lang w:eastAsia="da-DK"/>
              </w:rPr>
            </w:pPr>
          </w:p>
        </w:tc>
        <w:tc>
          <w:tcPr>
            <w:tcW w:w="3919" w:type="dxa"/>
            <w:gridSpan w:val="2"/>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4"/>
                <w:szCs w:val="24"/>
                <w:lang w:eastAsia="da-DK"/>
              </w:rPr>
            </w:pPr>
          </w:p>
        </w:tc>
        <w:tc>
          <w:tcPr>
            <w:tcW w:w="4218" w:type="dxa"/>
            <w:gridSpan w:val="2"/>
            <w:vMerge/>
            <w:tcBorders>
              <w:top w:val="single" w:sz="8" w:space="0" w:color="FFFFFF"/>
              <w:left w:val="single" w:sz="8" w:space="0" w:color="FFFFFF"/>
              <w:bottom w:val="single" w:sz="8" w:space="0" w:color="FFFFFF"/>
              <w:right w:val="single" w:sz="8" w:space="0" w:color="FFFFFF"/>
            </w:tcBorders>
            <w:shd w:val="clear" w:color="auto" w:fill="E83943"/>
            <w:vAlign w:val="center"/>
            <w:hideMark/>
          </w:tcPr>
          <w:p w:rsidR="00D27B4D" w:rsidRPr="007631EE" w:rsidRDefault="00D27B4D" w:rsidP="00146985">
            <w:pPr>
              <w:spacing w:after="0" w:line="240" w:lineRule="auto"/>
              <w:rPr>
                <w:rFonts w:ascii="Arial" w:eastAsia="Times New Roman" w:hAnsi="Arial" w:cs="Arial"/>
                <w:color w:val="000000"/>
                <w:sz w:val="24"/>
                <w:szCs w:val="24"/>
                <w:lang w:eastAsia="da-DK"/>
              </w:rPr>
            </w:pPr>
          </w:p>
        </w:tc>
        <w:tc>
          <w:tcPr>
            <w:tcW w:w="3919" w:type="dxa"/>
            <w:gridSpan w:val="2"/>
            <w:vMerge/>
            <w:tcBorders>
              <w:top w:val="single" w:sz="8" w:space="0" w:color="FFFFFF"/>
              <w:left w:val="single" w:sz="8" w:space="0" w:color="FFFFFF"/>
              <w:bottom w:val="single" w:sz="4" w:space="0" w:color="auto"/>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FFFFFF"/>
                <w:sz w:val="24"/>
                <w:szCs w:val="24"/>
                <w:lang w:eastAsia="da-DK"/>
              </w:rPr>
            </w:pPr>
          </w:p>
        </w:tc>
        <w:tc>
          <w:tcPr>
            <w:tcW w:w="3919" w:type="dxa"/>
            <w:gridSpan w:val="2"/>
            <w:vMerge/>
            <w:tcBorders>
              <w:top w:val="single" w:sz="8" w:space="0" w:color="FFFFFF"/>
              <w:left w:val="single" w:sz="8" w:space="0" w:color="FFFFFF"/>
              <w:bottom w:val="nil"/>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4"/>
                <w:szCs w:val="24"/>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b/>
                <w:bCs/>
                <w:color w:val="000000"/>
                <w:sz w:val="24"/>
                <w:szCs w:val="24"/>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b/>
                <w:bCs/>
                <w:color w:val="000000"/>
                <w:sz w:val="24"/>
                <w:szCs w:val="24"/>
                <w:lang w:eastAsia="da-DK"/>
              </w:rPr>
            </w:pPr>
          </w:p>
        </w:tc>
        <w:tc>
          <w:tcPr>
            <w:tcW w:w="1341" w:type="dxa"/>
            <w:vMerge w:val="restart"/>
            <w:tcBorders>
              <w:top w:val="nil"/>
              <w:left w:val="single" w:sz="8" w:space="0" w:color="FFFFFF"/>
              <w:bottom w:val="single" w:sz="8" w:space="0" w:color="FFFFFF"/>
              <w:right w:val="nil"/>
            </w:tcBorders>
            <w:shd w:val="clear" w:color="000000" w:fill="A39C9A"/>
            <w:noWrap/>
            <w:vAlign w:val="center"/>
            <w:hideMark/>
          </w:tcPr>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RATING</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A39C9A"/>
            <w:noWrap/>
            <w:vAlign w:val="center"/>
            <w:hideMark/>
          </w:tcPr>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BEGRUNDELSE</w:t>
            </w:r>
          </w:p>
        </w:tc>
        <w:tc>
          <w:tcPr>
            <w:tcW w:w="1355" w:type="dxa"/>
            <w:vMerge w:val="restart"/>
            <w:tcBorders>
              <w:top w:val="nil"/>
              <w:left w:val="single" w:sz="8" w:space="0" w:color="FFFFFF"/>
              <w:bottom w:val="single" w:sz="8" w:space="0" w:color="FFFFFF"/>
              <w:right w:val="nil"/>
            </w:tcBorders>
            <w:shd w:val="clear" w:color="000000" w:fill="A39C9A"/>
            <w:vAlign w:val="center"/>
            <w:hideMark/>
          </w:tcPr>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RATING</w:t>
            </w: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A39C9A"/>
            <w:noWrap/>
            <w:vAlign w:val="center"/>
            <w:hideMark/>
          </w:tcPr>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BEGRUNDELSE</w:t>
            </w:r>
          </w:p>
        </w:tc>
        <w:tc>
          <w:tcPr>
            <w:tcW w:w="1341" w:type="dxa"/>
            <w:vMerge w:val="restart"/>
            <w:tcBorders>
              <w:top w:val="single" w:sz="4" w:space="0" w:color="FFFFFF"/>
              <w:left w:val="single" w:sz="8" w:space="0" w:color="FFFFFF"/>
              <w:bottom w:val="single" w:sz="8" w:space="0" w:color="FFFFFF"/>
              <w:right w:val="nil"/>
            </w:tcBorders>
            <w:shd w:val="clear" w:color="000000" w:fill="A39C9A"/>
            <w:noWrap/>
            <w:vAlign w:val="center"/>
            <w:hideMark/>
          </w:tcPr>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 xml:space="preserve">RATING </w:t>
            </w:r>
          </w:p>
        </w:tc>
        <w:tc>
          <w:tcPr>
            <w:tcW w:w="2577" w:type="dxa"/>
            <w:vMerge w:val="restart"/>
            <w:tcBorders>
              <w:top w:val="single" w:sz="4" w:space="0" w:color="FFFFFF"/>
              <w:left w:val="single" w:sz="4" w:space="0" w:color="FFFFFF"/>
              <w:bottom w:val="single" w:sz="8" w:space="0" w:color="FFFFFF"/>
              <w:right w:val="single" w:sz="8" w:space="0" w:color="FFFFFF"/>
            </w:tcBorders>
            <w:shd w:val="clear" w:color="000000" w:fill="A39C9A"/>
            <w:noWrap/>
            <w:vAlign w:val="center"/>
            <w:hideMark/>
          </w:tcPr>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BEGRUNDELSE</w:t>
            </w:r>
          </w:p>
        </w:tc>
        <w:tc>
          <w:tcPr>
            <w:tcW w:w="1341" w:type="dxa"/>
            <w:vMerge w:val="restart"/>
            <w:tcBorders>
              <w:top w:val="single" w:sz="4" w:space="0" w:color="FFFFFF"/>
              <w:left w:val="single" w:sz="8" w:space="0" w:color="FFFFFF"/>
              <w:bottom w:val="single" w:sz="8" w:space="0" w:color="FFFFFF"/>
              <w:right w:val="nil"/>
            </w:tcBorders>
            <w:shd w:val="clear" w:color="000000" w:fill="A39C9A"/>
            <w:noWrap/>
            <w:vAlign w:val="center"/>
            <w:hideMark/>
          </w:tcPr>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RATING</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A39C9A"/>
            <w:noWrap/>
            <w:vAlign w:val="center"/>
            <w:hideMark/>
          </w:tcPr>
          <w:p w:rsidR="00D27B4D" w:rsidRPr="007631EE" w:rsidRDefault="00D27B4D" w:rsidP="00146985">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BEGRUNDELSE</w:t>
            </w: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b/>
                <w:bCs/>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b/>
                <w:bCs/>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single" w:sz="4" w:space="0" w:color="FFFFFF"/>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4" w:space="0" w:color="FFFFFF"/>
              <w:left w:val="single" w:sz="4"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single" w:sz="4" w:space="0" w:color="FFFFFF"/>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299"/>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SFO-pædagoger </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Udførende</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3</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w:t>
            </w: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4</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w:t>
            </w: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5</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Har både k, v og r</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4</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w:t>
            </w: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r>
      <w:tr w:rsidR="00D27B4D" w:rsidRPr="007631EE" w:rsidTr="00146985">
        <w:trPr>
          <w:trHeight w:val="299"/>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Frivillige forældre</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Udførende</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w:t>
            </w: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3</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Ønsker det bedste for børnene</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w:t>
            </w: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5</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w:t>
            </w: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sz w:val="26"/>
                <w:szCs w:val="26"/>
                <w:lang w:eastAsia="da-DK"/>
              </w:rPr>
            </w:pPr>
          </w:p>
        </w:tc>
      </w:tr>
      <w:tr w:rsidR="00D27B4D" w:rsidRPr="007631EE" w:rsidTr="00146985">
        <w:trPr>
          <w:trHeight w:val="299"/>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Skolelærere</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xml:space="preserve">Ledende/koordinerende </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4</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God forståelse, men nok ikke af omfang</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5</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w:t>
            </w: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3</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w:t>
            </w: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4</w:t>
            </w: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p w:rsidR="00D27B4D" w:rsidRPr="007631EE" w:rsidRDefault="00D27B4D" w:rsidP="00146985">
            <w:pPr>
              <w:spacing w:after="0" w:line="240" w:lineRule="auto"/>
              <w:jc w:val="center"/>
              <w:rPr>
                <w:rFonts w:ascii="Arial" w:eastAsia="Times New Roman" w:hAnsi="Arial" w:cs="Arial"/>
                <w:color w:val="000000"/>
                <w:sz w:val="26"/>
                <w:szCs w:val="26"/>
                <w:lang w:eastAsia="da-DK"/>
              </w:rPr>
            </w:pP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sz w:val="26"/>
                <w:szCs w:val="26"/>
                <w:lang w:eastAsia="da-DK"/>
              </w:rPr>
            </w:pPr>
            <w:r w:rsidRPr="007631EE">
              <w:rPr>
                <w:rFonts w:ascii="Arial" w:eastAsia="Times New Roman" w:hAnsi="Arial" w:cs="Arial"/>
                <w:color w:val="000000"/>
                <w:sz w:val="26"/>
                <w:szCs w:val="26"/>
                <w:lang w:eastAsia="da-DK"/>
              </w:rPr>
              <w:t> </w:t>
            </w: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271"/>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271"/>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271"/>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612" w:type="dxa"/>
            <w:vMerge w:val="restart"/>
            <w:tcBorders>
              <w:top w:val="single" w:sz="8" w:space="0" w:color="FFFFFF"/>
              <w:left w:val="nil"/>
              <w:bottom w:val="single" w:sz="8" w:space="0" w:color="FFFFFF"/>
              <w:right w:val="single" w:sz="4" w:space="0" w:color="auto"/>
            </w:tcBorders>
            <w:shd w:val="clear" w:color="000000" w:fill="E3E0DD"/>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D27B4D" w:rsidRPr="007631EE" w:rsidRDefault="00D27B4D" w:rsidP="00146985">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nil"/>
              <w:bottom w:val="single" w:sz="8" w:space="0" w:color="FFFFFF"/>
              <w:right w:val="single" w:sz="4" w:space="0" w:color="auto"/>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nil"/>
              <w:bottom w:val="single" w:sz="8" w:space="0" w:color="FFFFFF"/>
              <w:right w:val="single" w:sz="4" w:space="0" w:color="auto"/>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r w:rsidR="00D27B4D" w:rsidRPr="007631EE" w:rsidTr="00146985">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612" w:type="dxa"/>
            <w:vMerge/>
            <w:tcBorders>
              <w:top w:val="single" w:sz="8" w:space="0" w:color="FFFFFF"/>
              <w:left w:val="nil"/>
              <w:bottom w:val="single" w:sz="8" w:space="0" w:color="FFFFFF"/>
              <w:right w:val="single" w:sz="4" w:space="0" w:color="auto"/>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D27B4D" w:rsidRPr="007631EE" w:rsidRDefault="00D27B4D" w:rsidP="00146985">
            <w:pPr>
              <w:spacing w:after="0" w:line="240" w:lineRule="auto"/>
              <w:rPr>
                <w:rFonts w:ascii="Arial" w:eastAsia="Times New Roman" w:hAnsi="Arial" w:cs="Arial"/>
                <w:color w:val="000000"/>
                <w:lang w:eastAsia="da-DK"/>
              </w:rPr>
            </w:pPr>
          </w:p>
        </w:tc>
      </w:tr>
    </w:tbl>
    <w:p w:rsidR="007B4EED" w:rsidRPr="007631EE" w:rsidRDefault="007B4EED" w:rsidP="00D27B4D">
      <w:pPr>
        <w:rPr>
          <w:rFonts w:ascii="Arial" w:hAnsi="Arial" w:cs="Arial"/>
        </w:rPr>
      </w:pPr>
    </w:p>
    <w:p w:rsidR="000D6DD7" w:rsidRPr="00D72F0B" w:rsidRDefault="00173867" w:rsidP="000D6DD7">
      <w:pPr>
        <w:rPr>
          <w:rFonts w:ascii="Arial" w:hAnsi="Arial" w:cs="Arial"/>
          <w:b/>
          <w:sz w:val="28"/>
          <w:szCs w:val="24"/>
        </w:rPr>
      </w:pPr>
      <w:r w:rsidRPr="0078502F">
        <w:rPr>
          <w:b/>
          <w:noProof/>
          <w:lang w:eastAsia="da-DK"/>
        </w:rPr>
        <w:drawing>
          <wp:anchor distT="0" distB="0" distL="114300" distR="114300" simplePos="0" relativeHeight="251668480" behindDoc="0" locked="0" layoutInCell="1" allowOverlap="1" wp14:anchorId="6F0164F7" wp14:editId="238B5982">
            <wp:simplePos x="0" y="0"/>
            <wp:positionH relativeFrom="column">
              <wp:posOffset>10500995</wp:posOffset>
            </wp:positionH>
            <wp:positionV relativeFrom="paragraph">
              <wp:posOffset>-645795</wp:posOffset>
            </wp:positionV>
            <wp:extent cx="1471930" cy="1582420"/>
            <wp:effectExtent l="0" t="0" r="0" b="0"/>
            <wp:wrapNone/>
            <wp:docPr id="7" name="Pladsholder til indhol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dsholder til indhold 3"/>
                    <pic:cNvPicPr>
                      <a:picLocks noGrp="1" noChangeAspect="1"/>
                    </pic:cNvPicPr>
                  </pic:nvPicPr>
                  <pic:blipFill rotWithShape="1">
                    <a:blip r:embed="rId9">
                      <a:extLst>
                        <a:ext uri="{28A0092B-C50C-407E-A947-70E740481C1C}">
                          <a14:useLocalDpi xmlns:a14="http://schemas.microsoft.com/office/drawing/2010/main" val="0"/>
                        </a:ext>
                      </a:extLst>
                    </a:blip>
                    <a:srcRect l="83950" t="150" r="4722" b="82200"/>
                    <a:stretch/>
                  </pic:blipFill>
                  <pic:spPr>
                    <a:xfrm>
                      <a:off x="0" y="0"/>
                      <a:ext cx="1471930" cy="1582420"/>
                    </a:xfrm>
                    <a:prstGeom prst="rect">
                      <a:avLst/>
                    </a:prstGeom>
                  </pic:spPr>
                </pic:pic>
              </a:graphicData>
            </a:graphic>
            <wp14:sizeRelH relativeFrom="page">
              <wp14:pctWidth>0</wp14:pctWidth>
            </wp14:sizeRelH>
            <wp14:sizeRelV relativeFrom="page">
              <wp14:pctHeight>0</wp14:pctHeight>
            </wp14:sizeRelV>
          </wp:anchor>
        </w:drawing>
      </w:r>
      <w:r w:rsidR="000D6DD7" w:rsidRPr="00D72F0B">
        <w:rPr>
          <w:rFonts w:ascii="Arial" w:eastAsia="Times New Roman" w:hAnsi="Arial" w:cs="Arial"/>
          <w:b/>
          <w:noProof/>
          <w:sz w:val="28"/>
          <w:szCs w:val="26"/>
          <w:lang w:eastAsia="da-DK"/>
        </w:rPr>
        <w:drawing>
          <wp:anchor distT="0" distB="0" distL="114300" distR="114300" simplePos="0" relativeHeight="251662336" behindDoc="0" locked="0" layoutInCell="1" allowOverlap="1" wp14:anchorId="2166048D" wp14:editId="61C95309">
            <wp:simplePos x="0" y="0"/>
            <wp:positionH relativeFrom="column">
              <wp:posOffset>12338741</wp:posOffset>
            </wp:positionH>
            <wp:positionV relativeFrom="paragraph">
              <wp:posOffset>-463773</wp:posOffset>
            </wp:positionV>
            <wp:extent cx="1318161" cy="564229"/>
            <wp:effectExtent l="0" t="0" r="0" b="762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gb.jpg"/>
                    <pic:cNvPicPr/>
                  </pic:nvPicPr>
                  <pic:blipFill>
                    <a:blip r:embed="rId7">
                      <a:extLst>
                        <a:ext uri="{28A0092B-C50C-407E-A947-70E740481C1C}">
                          <a14:useLocalDpi xmlns:a14="http://schemas.microsoft.com/office/drawing/2010/main" val="0"/>
                        </a:ext>
                      </a:extLst>
                    </a:blip>
                    <a:stretch>
                      <a:fillRect/>
                    </a:stretch>
                  </pic:blipFill>
                  <pic:spPr>
                    <a:xfrm>
                      <a:off x="0" y="0"/>
                      <a:ext cx="1318161" cy="564229"/>
                    </a:xfrm>
                    <a:prstGeom prst="rect">
                      <a:avLst/>
                    </a:prstGeom>
                  </pic:spPr>
                </pic:pic>
              </a:graphicData>
            </a:graphic>
            <wp14:sizeRelH relativeFrom="page">
              <wp14:pctWidth>0</wp14:pctWidth>
            </wp14:sizeRelH>
            <wp14:sizeRelV relativeFrom="page">
              <wp14:pctHeight>0</wp14:pctHeight>
            </wp14:sizeRelV>
          </wp:anchor>
        </w:drawing>
      </w:r>
      <w:r w:rsidR="000D6DD7" w:rsidRPr="00D72F0B">
        <w:rPr>
          <w:rFonts w:ascii="Arial" w:hAnsi="Arial" w:cs="Arial"/>
          <w:b/>
          <w:sz w:val="32"/>
          <w:szCs w:val="24"/>
        </w:rPr>
        <w:t>FASE 3</w:t>
      </w:r>
      <w:r w:rsidR="000D6DD7" w:rsidRPr="00D72F0B">
        <w:rPr>
          <w:rFonts w:ascii="Arial" w:hAnsi="Arial" w:cs="Arial"/>
          <w:b/>
          <w:sz w:val="32"/>
          <w:szCs w:val="24"/>
        </w:rPr>
        <w:t xml:space="preserve">: REDSKAB </w:t>
      </w:r>
      <w:r w:rsidR="000D6DD7" w:rsidRPr="00D72F0B">
        <w:rPr>
          <w:rFonts w:ascii="Arial" w:hAnsi="Arial" w:cs="Arial"/>
          <w:b/>
          <w:sz w:val="28"/>
          <w:szCs w:val="24"/>
        </w:rPr>
        <w:br/>
      </w:r>
    </w:p>
    <w:p w:rsidR="00BD5A37" w:rsidRPr="00D72F0B" w:rsidRDefault="000D6DD7" w:rsidP="00D27B4D">
      <w:pPr>
        <w:rPr>
          <w:rFonts w:ascii="Arial" w:hAnsi="Arial" w:cs="Arial"/>
          <w:b/>
          <w:sz w:val="28"/>
          <w:szCs w:val="28"/>
        </w:rPr>
      </w:pPr>
      <w:r w:rsidRPr="00D72F0B">
        <w:rPr>
          <w:rFonts w:ascii="Arial" w:hAnsi="Arial" w:cs="Arial"/>
          <w:b/>
          <w:sz w:val="28"/>
          <w:szCs w:val="28"/>
        </w:rPr>
        <w:t>INDSATS:  ___________________</w:t>
      </w:r>
      <w:r w:rsidRPr="00D72F0B">
        <w:rPr>
          <w:rFonts w:ascii="Arial" w:hAnsi="Arial" w:cs="Arial"/>
          <w:b/>
          <w:sz w:val="28"/>
          <w:szCs w:val="28"/>
        </w:rPr>
        <w:t>_________</w:t>
      </w:r>
    </w:p>
    <w:tbl>
      <w:tblPr>
        <w:tblpPr w:leftFromText="141" w:rightFromText="141" w:vertAnchor="text" w:horzAnchor="page" w:tblpX="461" w:tblpY="128"/>
        <w:tblW w:w="21658" w:type="dxa"/>
        <w:tblCellMar>
          <w:left w:w="70" w:type="dxa"/>
          <w:right w:w="70" w:type="dxa"/>
        </w:tblCellMar>
        <w:tblLook w:val="04A0" w:firstRow="1" w:lastRow="0" w:firstColumn="1" w:lastColumn="0" w:noHBand="0" w:noVBand="1"/>
      </w:tblPr>
      <w:tblGrid>
        <w:gridCol w:w="3114"/>
        <w:gridCol w:w="2612"/>
        <w:gridCol w:w="1341"/>
        <w:gridCol w:w="2577"/>
        <w:gridCol w:w="1355"/>
        <w:gridCol w:w="2862"/>
        <w:gridCol w:w="1341"/>
        <w:gridCol w:w="2577"/>
        <w:gridCol w:w="1341"/>
        <w:gridCol w:w="2577"/>
      </w:tblGrid>
      <w:tr w:rsidR="00BD5A37" w:rsidRPr="007631EE" w:rsidTr="00531A8B">
        <w:trPr>
          <w:trHeight w:val="305"/>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A39C9A"/>
            <w:vAlign w:val="center"/>
            <w:hideMark/>
          </w:tcPr>
          <w:p w:rsidR="00BD5A37" w:rsidRPr="007631EE" w:rsidRDefault="00BD5A37" w:rsidP="00531A8B">
            <w:pPr>
              <w:spacing w:after="0" w:line="240" w:lineRule="auto"/>
              <w:jc w:val="center"/>
              <w:rPr>
                <w:rFonts w:ascii="Arial" w:eastAsia="Times New Roman" w:hAnsi="Arial" w:cs="Arial"/>
                <w:b/>
                <w:bCs/>
                <w:color w:val="000000"/>
                <w:sz w:val="24"/>
                <w:szCs w:val="24"/>
                <w:lang w:eastAsia="da-DK"/>
              </w:rPr>
            </w:pPr>
            <w:r w:rsidRPr="007631EE">
              <w:rPr>
                <w:rFonts w:ascii="Arial" w:eastAsia="Times New Roman" w:hAnsi="Arial" w:cs="Arial"/>
                <w:b/>
                <w:bCs/>
                <w:color w:val="000000"/>
                <w:sz w:val="24"/>
                <w:szCs w:val="24"/>
                <w:lang w:eastAsia="da-DK"/>
              </w:rPr>
              <w:t>POTENTIELLE FORANKRINGSAKTØRER</w:t>
            </w: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A39C9A"/>
            <w:noWrap/>
            <w:vAlign w:val="center"/>
            <w:hideMark/>
          </w:tcPr>
          <w:p w:rsidR="00BD5A37" w:rsidRPr="007631EE" w:rsidRDefault="00BD5A37" w:rsidP="00531A8B">
            <w:pPr>
              <w:spacing w:after="0" w:line="240" w:lineRule="auto"/>
              <w:jc w:val="center"/>
              <w:rPr>
                <w:rFonts w:ascii="Arial" w:eastAsia="Times New Roman" w:hAnsi="Arial" w:cs="Arial"/>
                <w:b/>
                <w:bCs/>
                <w:color w:val="000000"/>
                <w:sz w:val="24"/>
                <w:szCs w:val="24"/>
                <w:lang w:eastAsia="da-DK"/>
              </w:rPr>
            </w:pPr>
            <w:r w:rsidRPr="007631EE">
              <w:rPr>
                <w:rFonts w:ascii="Arial" w:eastAsia="Times New Roman" w:hAnsi="Arial" w:cs="Arial"/>
                <w:b/>
                <w:bCs/>
                <w:color w:val="000000"/>
                <w:sz w:val="24"/>
                <w:szCs w:val="24"/>
                <w:lang w:eastAsia="da-DK"/>
              </w:rPr>
              <w:t>ROLLE</w:t>
            </w:r>
          </w:p>
        </w:tc>
        <w:tc>
          <w:tcPr>
            <w:tcW w:w="3919" w:type="dxa"/>
            <w:gridSpan w:val="2"/>
            <w:vMerge w:val="restart"/>
            <w:tcBorders>
              <w:top w:val="single" w:sz="8" w:space="0" w:color="FFFFFF"/>
              <w:left w:val="single" w:sz="8" w:space="0" w:color="FFFFFF"/>
              <w:bottom w:val="single" w:sz="8" w:space="0" w:color="FFFFFF"/>
              <w:right w:val="single" w:sz="8" w:space="0" w:color="FFFFFF"/>
            </w:tcBorders>
            <w:shd w:val="clear" w:color="000000" w:fill="FCBF28"/>
            <w:vAlign w:val="center"/>
            <w:hideMark/>
          </w:tcPr>
          <w:p w:rsidR="00BD5A37" w:rsidRPr="007631EE" w:rsidRDefault="00BD5A37" w:rsidP="00531A8B">
            <w:pPr>
              <w:spacing w:after="0" w:line="240" w:lineRule="auto"/>
              <w:jc w:val="center"/>
              <w:rPr>
                <w:rFonts w:ascii="Arial" w:eastAsia="Times New Roman" w:hAnsi="Arial" w:cs="Arial"/>
                <w:b/>
                <w:bCs/>
                <w:color w:val="000000"/>
                <w:sz w:val="24"/>
                <w:szCs w:val="24"/>
                <w:lang w:eastAsia="da-DK"/>
              </w:rPr>
            </w:pPr>
            <w:r w:rsidRPr="007631EE">
              <w:rPr>
                <w:rFonts w:ascii="Arial" w:eastAsia="Times New Roman" w:hAnsi="Arial" w:cs="Arial"/>
                <w:b/>
                <w:bCs/>
                <w:color w:val="000000"/>
                <w:sz w:val="24"/>
                <w:szCs w:val="24"/>
                <w:lang w:eastAsia="da-DK"/>
              </w:rPr>
              <w:t>FORSTÅELSE</w:t>
            </w:r>
          </w:p>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Forståelse af opgavens mål, omfang og karakter</w:t>
            </w:r>
          </w:p>
        </w:tc>
        <w:tc>
          <w:tcPr>
            <w:tcW w:w="4218" w:type="dxa"/>
            <w:gridSpan w:val="2"/>
            <w:vMerge w:val="restart"/>
            <w:tcBorders>
              <w:top w:val="single" w:sz="8" w:space="0" w:color="FFFFFF"/>
              <w:left w:val="single" w:sz="8" w:space="0" w:color="FFFFFF"/>
              <w:bottom w:val="single" w:sz="8" w:space="0" w:color="FFFFFF"/>
              <w:right w:val="single" w:sz="8" w:space="0" w:color="FFFFFF"/>
            </w:tcBorders>
            <w:shd w:val="clear" w:color="000000" w:fill="E83943"/>
            <w:vAlign w:val="center"/>
            <w:hideMark/>
          </w:tcPr>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MENING</w:t>
            </w:r>
          </w:p>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Visioner og målsætninger, der understøtter forankring</w:t>
            </w:r>
          </w:p>
        </w:tc>
        <w:tc>
          <w:tcPr>
            <w:tcW w:w="3919" w:type="dxa"/>
            <w:gridSpan w:val="2"/>
            <w:vMerge w:val="restart"/>
            <w:tcBorders>
              <w:top w:val="single" w:sz="8" w:space="0" w:color="FFFFFF"/>
              <w:left w:val="single" w:sz="8" w:space="0" w:color="FFFFFF"/>
              <w:bottom w:val="single" w:sz="4" w:space="0" w:color="auto"/>
              <w:right w:val="single" w:sz="8" w:space="0" w:color="FFFFFF"/>
            </w:tcBorders>
            <w:shd w:val="clear" w:color="000000" w:fill="384D62"/>
            <w:vAlign w:val="center"/>
            <w:hideMark/>
          </w:tcPr>
          <w:p w:rsidR="00BD5A37" w:rsidRPr="007631EE" w:rsidRDefault="00BD5A37" w:rsidP="00531A8B">
            <w:pPr>
              <w:spacing w:after="0" w:line="240" w:lineRule="auto"/>
              <w:jc w:val="center"/>
              <w:rPr>
                <w:rFonts w:ascii="Arial" w:eastAsia="Times New Roman" w:hAnsi="Arial" w:cs="Arial"/>
                <w:color w:val="FFFFFF"/>
                <w:sz w:val="24"/>
                <w:szCs w:val="24"/>
                <w:lang w:eastAsia="da-DK"/>
              </w:rPr>
            </w:pPr>
            <w:r w:rsidRPr="007631EE">
              <w:rPr>
                <w:rFonts w:ascii="Arial" w:eastAsia="Times New Roman" w:hAnsi="Arial" w:cs="Arial"/>
                <w:color w:val="FFFFFF"/>
                <w:sz w:val="24"/>
                <w:szCs w:val="24"/>
                <w:lang w:eastAsia="da-DK"/>
              </w:rPr>
              <w:t>EVNE</w:t>
            </w:r>
          </w:p>
          <w:p w:rsidR="00BD5A37" w:rsidRPr="007631EE" w:rsidRDefault="00BD5A37" w:rsidP="00531A8B">
            <w:pPr>
              <w:spacing w:after="0" w:line="240" w:lineRule="auto"/>
              <w:jc w:val="center"/>
              <w:rPr>
                <w:rFonts w:ascii="Arial" w:eastAsia="Times New Roman" w:hAnsi="Arial" w:cs="Arial"/>
                <w:color w:val="FFFFFF"/>
                <w:sz w:val="24"/>
                <w:szCs w:val="24"/>
                <w:lang w:eastAsia="da-DK"/>
              </w:rPr>
            </w:pPr>
            <w:r w:rsidRPr="007631EE">
              <w:rPr>
                <w:rFonts w:ascii="Arial" w:eastAsia="Times New Roman" w:hAnsi="Arial" w:cs="Arial"/>
                <w:color w:val="FFFFFF"/>
                <w:sz w:val="24"/>
                <w:szCs w:val="24"/>
                <w:lang w:eastAsia="da-DK"/>
              </w:rPr>
              <w:t xml:space="preserve">Kompetencer og viden for at kunne være forankringsaktør </w:t>
            </w:r>
          </w:p>
        </w:tc>
        <w:tc>
          <w:tcPr>
            <w:tcW w:w="3919" w:type="dxa"/>
            <w:gridSpan w:val="2"/>
            <w:vMerge w:val="restart"/>
            <w:tcBorders>
              <w:top w:val="single" w:sz="8" w:space="0" w:color="FFFFFF"/>
              <w:left w:val="single" w:sz="8" w:space="0" w:color="FFFFFF"/>
              <w:bottom w:val="nil"/>
              <w:right w:val="single" w:sz="8" w:space="0" w:color="FFFFFF"/>
            </w:tcBorders>
            <w:shd w:val="clear" w:color="000000" w:fill="9CB2CA"/>
            <w:vAlign w:val="center"/>
            <w:hideMark/>
          </w:tcPr>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VILJE</w:t>
            </w:r>
          </w:p>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Vilje til og interesse for at forankre mål og aktiviteter/metoder</w:t>
            </w: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b/>
                <w:bCs/>
                <w:color w:val="000000"/>
                <w:sz w:val="24"/>
                <w:szCs w:val="24"/>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b/>
                <w:bCs/>
                <w:color w:val="000000"/>
                <w:sz w:val="24"/>
                <w:szCs w:val="24"/>
                <w:lang w:eastAsia="da-DK"/>
              </w:rPr>
            </w:pPr>
          </w:p>
        </w:tc>
        <w:tc>
          <w:tcPr>
            <w:tcW w:w="3919" w:type="dxa"/>
            <w:gridSpan w:val="2"/>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sz w:val="24"/>
                <w:szCs w:val="24"/>
                <w:lang w:eastAsia="da-DK"/>
              </w:rPr>
            </w:pPr>
          </w:p>
        </w:tc>
        <w:tc>
          <w:tcPr>
            <w:tcW w:w="4218" w:type="dxa"/>
            <w:gridSpan w:val="2"/>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sz w:val="24"/>
                <w:szCs w:val="24"/>
                <w:lang w:eastAsia="da-DK"/>
              </w:rPr>
            </w:pPr>
          </w:p>
        </w:tc>
        <w:tc>
          <w:tcPr>
            <w:tcW w:w="3919" w:type="dxa"/>
            <w:gridSpan w:val="2"/>
            <w:vMerge/>
            <w:tcBorders>
              <w:top w:val="single" w:sz="8" w:space="0" w:color="FFFFFF"/>
              <w:left w:val="single" w:sz="8" w:space="0" w:color="FFFFFF"/>
              <w:bottom w:val="single" w:sz="4" w:space="0" w:color="auto"/>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FFFFFF"/>
                <w:sz w:val="24"/>
                <w:szCs w:val="24"/>
                <w:lang w:eastAsia="da-DK"/>
              </w:rPr>
            </w:pPr>
          </w:p>
        </w:tc>
        <w:tc>
          <w:tcPr>
            <w:tcW w:w="3919" w:type="dxa"/>
            <w:gridSpan w:val="2"/>
            <w:vMerge/>
            <w:tcBorders>
              <w:top w:val="single" w:sz="8" w:space="0" w:color="FFFFFF"/>
              <w:left w:val="single" w:sz="8" w:space="0" w:color="FFFFFF"/>
              <w:bottom w:val="nil"/>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sz w:val="24"/>
                <w:szCs w:val="24"/>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b/>
                <w:bCs/>
                <w:color w:val="000000"/>
                <w:sz w:val="24"/>
                <w:szCs w:val="24"/>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b/>
                <w:bCs/>
                <w:color w:val="000000"/>
                <w:sz w:val="24"/>
                <w:szCs w:val="24"/>
                <w:lang w:eastAsia="da-DK"/>
              </w:rPr>
            </w:pPr>
          </w:p>
        </w:tc>
        <w:tc>
          <w:tcPr>
            <w:tcW w:w="3919" w:type="dxa"/>
            <w:gridSpan w:val="2"/>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sz w:val="24"/>
                <w:szCs w:val="24"/>
                <w:lang w:eastAsia="da-DK"/>
              </w:rPr>
            </w:pPr>
          </w:p>
        </w:tc>
        <w:tc>
          <w:tcPr>
            <w:tcW w:w="4218" w:type="dxa"/>
            <w:gridSpan w:val="2"/>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sz w:val="24"/>
                <w:szCs w:val="24"/>
                <w:lang w:eastAsia="da-DK"/>
              </w:rPr>
            </w:pPr>
          </w:p>
        </w:tc>
        <w:tc>
          <w:tcPr>
            <w:tcW w:w="3919" w:type="dxa"/>
            <w:gridSpan w:val="2"/>
            <w:vMerge/>
            <w:tcBorders>
              <w:top w:val="single" w:sz="8" w:space="0" w:color="FFFFFF"/>
              <w:left w:val="single" w:sz="8" w:space="0" w:color="FFFFFF"/>
              <w:bottom w:val="single" w:sz="4" w:space="0" w:color="FFFFFF" w:themeColor="background1"/>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FFFFFF"/>
                <w:sz w:val="24"/>
                <w:szCs w:val="24"/>
                <w:lang w:eastAsia="da-DK"/>
              </w:rPr>
            </w:pPr>
          </w:p>
        </w:tc>
        <w:tc>
          <w:tcPr>
            <w:tcW w:w="3919" w:type="dxa"/>
            <w:gridSpan w:val="2"/>
            <w:vMerge/>
            <w:tcBorders>
              <w:top w:val="single" w:sz="8" w:space="0" w:color="FFFFFF"/>
              <w:left w:val="single" w:sz="8" w:space="0" w:color="FFFFFF"/>
              <w:bottom w:val="nil"/>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sz w:val="24"/>
                <w:szCs w:val="24"/>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b/>
                <w:bCs/>
                <w:color w:val="000000"/>
                <w:sz w:val="24"/>
                <w:szCs w:val="24"/>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b/>
                <w:bCs/>
                <w:color w:val="000000"/>
                <w:sz w:val="24"/>
                <w:szCs w:val="24"/>
                <w:lang w:eastAsia="da-DK"/>
              </w:rPr>
            </w:pPr>
          </w:p>
        </w:tc>
        <w:tc>
          <w:tcPr>
            <w:tcW w:w="1341" w:type="dxa"/>
            <w:vMerge w:val="restart"/>
            <w:tcBorders>
              <w:top w:val="nil"/>
              <w:left w:val="single" w:sz="8" w:space="0" w:color="FFFFFF"/>
              <w:bottom w:val="single" w:sz="8" w:space="0" w:color="FFFFFF"/>
              <w:right w:val="nil"/>
            </w:tcBorders>
            <w:shd w:val="clear" w:color="000000" w:fill="A39C9A"/>
            <w:noWrap/>
            <w:vAlign w:val="center"/>
            <w:hideMark/>
          </w:tcPr>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RATING</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A39C9A"/>
            <w:noWrap/>
            <w:vAlign w:val="center"/>
            <w:hideMark/>
          </w:tcPr>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BEGRUNDELSE</w:t>
            </w:r>
          </w:p>
        </w:tc>
        <w:tc>
          <w:tcPr>
            <w:tcW w:w="1355" w:type="dxa"/>
            <w:vMerge w:val="restart"/>
            <w:tcBorders>
              <w:top w:val="nil"/>
              <w:left w:val="single" w:sz="8" w:space="0" w:color="FFFFFF"/>
              <w:bottom w:val="single" w:sz="8" w:space="0" w:color="FFFFFF"/>
              <w:right w:val="nil"/>
            </w:tcBorders>
            <w:shd w:val="clear" w:color="000000" w:fill="A39C9A"/>
            <w:vAlign w:val="center"/>
            <w:hideMark/>
          </w:tcPr>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RATING</w:t>
            </w: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A39C9A"/>
            <w:noWrap/>
            <w:vAlign w:val="center"/>
            <w:hideMark/>
          </w:tcPr>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BEGRUNDELSE</w:t>
            </w:r>
          </w:p>
        </w:tc>
        <w:tc>
          <w:tcPr>
            <w:tcW w:w="1341" w:type="dxa"/>
            <w:vMerge w:val="restart"/>
            <w:tcBorders>
              <w:top w:val="single" w:sz="4" w:space="0" w:color="FFFFFF" w:themeColor="background1"/>
              <w:left w:val="single" w:sz="8" w:space="0" w:color="FFFFFF"/>
              <w:bottom w:val="single" w:sz="8" w:space="0" w:color="FFFFFF"/>
              <w:right w:val="nil"/>
            </w:tcBorders>
            <w:shd w:val="clear" w:color="000000" w:fill="A39C9A"/>
            <w:noWrap/>
            <w:vAlign w:val="center"/>
            <w:hideMark/>
          </w:tcPr>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 xml:space="preserve">RATING </w:t>
            </w:r>
          </w:p>
        </w:tc>
        <w:tc>
          <w:tcPr>
            <w:tcW w:w="2577" w:type="dxa"/>
            <w:vMerge w:val="restart"/>
            <w:tcBorders>
              <w:top w:val="single" w:sz="4" w:space="0" w:color="FFFFFF" w:themeColor="background1"/>
              <w:left w:val="single" w:sz="4" w:space="0" w:color="FFFFFF"/>
              <w:bottom w:val="single" w:sz="8" w:space="0" w:color="FFFFFF"/>
              <w:right w:val="single" w:sz="8" w:space="0" w:color="FFFFFF"/>
            </w:tcBorders>
            <w:shd w:val="clear" w:color="000000" w:fill="A39C9A"/>
            <w:noWrap/>
            <w:vAlign w:val="center"/>
            <w:hideMark/>
          </w:tcPr>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BEGRUNDELSE</w:t>
            </w:r>
          </w:p>
        </w:tc>
        <w:tc>
          <w:tcPr>
            <w:tcW w:w="1341" w:type="dxa"/>
            <w:vMerge w:val="restart"/>
            <w:tcBorders>
              <w:top w:val="single" w:sz="4" w:space="0" w:color="FFFFFF"/>
              <w:left w:val="single" w:sz="8" w:space="0" w:color="FFFFFF"/>
              <w:bottom w:val="single" w:sz="8" w:space="0" w:color="FFFFFF"/>
              <w:right w:val="nil"/>
            </w:tcBorders>
            <w:shd w:val="clear" w:color="000000" w:fill="A39C9A"/>
            <w:noWrap/>
            <w:vAlign w:val="center"/>
            <w:hideMark/>
          </w:tcPr>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RATING</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A39C9A"/>
            <w:noWrap/>
            <w:vAlign w:val="center"/>
            <w:hideMark/>
          </w:tcPr>
          <w:p w:rsidR="00BD5A37" w:rsidRPr="007631EE" w:rsidRDefault="00BD5A37" w:rsidP="00531A8B">
            <w:pPr>
              <w:spacing w:after="0" w:line="240" w:lineRule="auto"/>
              <w:jc w:val="center"/>
              <w:rPr>
                <w:rFonts w:ascii="Arial" w:eastAsia="Times New Roman" w:hAnsi="Arial" w:cs="Arial"/>
                <w:color w:val="000000"/>
                <w:sz w:val="24"/>
                <w:szCs w:val="24"/>
                <w:lang w:eastAsia="da-DK"/>
              </w:rPr>
            </w:pPr>
            <w:r w:rsidRPr="007631EE">
              <w:rPr>
                <w:rFonts w:ascii="Arial" w:eastAsia="Times New Roman" w:hAnsi="Arial" w:cs="Arial"/>
                <w:color w:val="000000"/>
                <w:sz w:val="24"/>
                <w:szCs w:val="24"/>
                <w:lang w:eastAsia="da-DK"/>
              </w:rPr>
              <w:t>BEGRUNDELSE</w:t>
            </w: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b/>
                <w:bCs/>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b/>
                <w:bCs/>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single" w:sz="4" w:space="0" w:color="FFFFFF"/>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4" w:space="0" w:color="FFFFFF"/>
              <w:left w:val="single" w:sz="4"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single" w:sz="4" w:space="0" w:color="FFFFFF"/>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271"/>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271"/>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271"/>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271"/>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271"/>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612"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271"/>
        </w:trPr>
        <w:tc>
          <w:tcPr>
            <w:tcW w:w="3071" w:type="dxa"/>
            <w:vMerge w:val="restart"/>
            <w:tcBorders>
              <w:top w:val="single" w:sz="8" w:space="0" w:color="FFFFFF"/>
              <w:left w:val="single" w:sz="8" w:space="0" w:color="FFFFFF"/>
              <w:bottom w:val="single" w:sz="8" w:space="0" w:color="FFFFFF"/>
              <w:right w:val="single" w:sz="8" w:space="0" w:color="FFFFFF"/>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612" w:type="dxa"/>
            <w:vMerge w:val="restart"/>
            <w:tcBorders>
              <w:top w:val="single" w:sz="8" w:space="0" w:color="FFFFFF"/>
              <w:left w:val="nil"/>
              <w:bottom w:val="single" w:sz="8" w:space="0" w:color="FFFFFF"/>
              <w:right w:val="single" w:sz="4" w:space="0" w:color="auto"/>
            </w:tcBorders>
            <w:shd w:val="clear" w:color="000000" w:fill="E3E0DD"/>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FEE4A4"/>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55" w:type="dxa"/>
            <w:vMerge w:val="restart"/>
            <w:tcBorders>
              <w:top w:val="nil"/>
              <w:left w:val="single" w:sz="8" w:space="0" w:color="FFFFFF"/>
              <w:bottom w:val="single" w:sz="8" w:space="0" w:color="FFFFFF"/>
              <w:right w:val="nil"/>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862" w:type="dxa"/>
            <w:vMerge w:val="restart"/>
            <w:tcBorders>
              <w:top w:val="single" w:sz="8" w:space="0" w:color="FFFFFF"/>
              <w:left w:val="single" w:sz="8" w:space="0" w:color="FFFFFF"/>
              <w:bottom w:val="single" w:sz="8" w:space="0" w:color="FFFFFF"/>
              <w:right w:val="single" w:sz="8" w:space="0" w:color="FFFFFF"/>
            </w:tcBorders>
            <w:shd w:val="clear" w:color="000000" w:fill="EF757B"/>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859FB9"/>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1341" w:type="dxa"/>
            <w:vMerge w:val="restart"/>
            <w:tcBorders>
              <w:top w:val="nil"/>
              <w:left w:val="single" w:sz="8" w:space="0" w:color="FFFFFF"/>
              <w:bottom w:val="single" w:sz="8" w:space="0" w:color="FFFFFF"/>
              <w:right w:val="nil"/>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c>
          <w:tcPr>
            <w:tcW w:w="2577" w:type="dxa"/>
            <w:vMerge w:val="restart"/>
            <w:tcBorders>
              <w:top w:val="single" w:sz="8" w:space="0" w:color="FFFFFF"/>
              <w:left w:val="single" w:sz="8" w:space="0" w:color="FFFFFF"/>
              <w:bottom w:val="single" w:sz="8" w:space="0" w:color="FFFFFF"/>
              <w:right w:val="single" w:sz="8" w:space="0" w:color="FFFFFF"/>
            </w:tcBorders>
            <w:shd w:val="clear" w:color="000000" w:fill="D4DEE8"/>
            <w:noWrap/>
            <w:vAlign w:val="bottom"/>
            <w:hideMark/>
          </w:tcPr>
          <w:p w:rsidR="00BD5A37" w:rsidRPr="007631EE" w:rsidRDefault="00BD5A37" w:rsidP="00531A8B">
            <w:pPr>
              <w:spacing w:after="0" w:line="240" w:lineRule="auto"/>
              <w:jc w:val="center"/>
              <w:rPr>
                <w:rFonts w:ascii="Arial" w:eastAsia="Times New Roman" w:hAnsi="Arial" w:cs="Arial"/>
                <w:color w:val="000000"/>
                <w:lang w:eastAsia="da-DK"/>
              </w:rPr>
            </w:pPr>
            <w:r w:rsidRPr="007631EE">
              <w:rPr>
                <w:rFonts w:ascii="Arial" w:eastAsia="Times New Roman" w:hAnsi="Arial" w:cs="Arial"/>
                <w:color w:val="000000"/>
                <w:lang w:eastAsia="da-DK"/>
              </w:rPr>
              <w:t> </w:t>
            </w: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nil"/>
              <w:bottom w:val="single" w:sz="8" w:space="0" w:color="FFFFFF"/>
              <w:right w:val="single" w:sz="4" w:space="0" w:color="auto"/>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nil"/>
              <w:bottom w:val="single" w:sz="8" w:space="0" w:color="FFFFFF"/>
              <w:right w:val="single" w:sz="4" w:space="0" w:color="auto"/>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r w:rsidR="00BD5A37" w:rsidRPr="007631EE" w:rsidTr="00531A8B">
        <w:trPr>
          <w:trHeight w:val="450"/>
        </w:trPr>
        <w:tc>
          <w:tcPr>
            <w:tcW w:w="3071"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612" w:type="dxa"/>
            <w:vMerge/>
            <w:tcBorders>
              <w:top w:val="single" w:sz="8" w:space="0" w:color="FFFFFF"/>
              <w:left w:val="nil"/>
              <w:bottom w:val="single" w:sz="8" w:space="0" w:color="FFFFFF"/>
              <w:right w:val="single" w:sz="4" w:space="0" w:color="auto"/>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55"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862"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1341" w:type="dxa"/>
            <w:vMerge/>
            <w:tcBorders>
              <w:top w:val="nil"/>
              <w:left w:val="single" w:sz="8" w:space="0" w:color="FFFFFF"/>
              <w:bottom w:val="single" w:sz="8" w:space="0" w:color="FFFFFF"/>
              <w:right w:val="nil"/>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c>
          <w:tcPr>
            <w:tcW w:w="2577" w:type="dxa"/>
            <w:vMerge/>
            <w:tcBorders>
              <w:top w:val="single" w:sz="8" w:space="0" w:color="FFFFFF"/>
              <w:left w:val="single" w:sz="8" w:space="0" w:color="FFFFFF"/>
              <w:bottom w:val="single" w:sz="8" w:space="0" w:color="FFFFFF"/>
              <w:right w:val="single" w:sz="8" w:space="0" w:color="FFFFFF"/>
            </w:tcBorders>
            <w:vAlign w:val="center"/>
            <w:hideMark/>
          </w:tcPr>
          <w:p w:rsidR="00BD5A37" w:rsidRPr="007631EE" w:rsidRDefault="00BD5A37" w:rsidP="00531A8B">
            <w:pPr>
              <w:spacing w:after="0" w:line="240" w:lineRule="auto"/>
              <w:rPr>
                <w:rFonts w:ascii="Arial" w:eastAsia="Times New Roman" w:hAnsi="Arial" w:cs="Arial"/>
                <w:color w:val="000000"/>
                <w:lang w:eastAsia="da-DK"/>
              </w:rPr>
            </w:pPr>
          </w:p>
        </w:tc>
      </w:tr>
    </w:tbl>
    <w:p w:rsidR="00BD5A37" w:rsidRPr="007631EE" w:rsidRDefault="00BD5A37" w:rsidP="00D27B4D">
      <w:pPr>
        <w:rPr>
          <w:rFonts w:ascii="Arial" w:hAnsi="Arial" w:cs="Arial"/>
        </w:rPr>
      </w:pPr>
    </w:p>
    <w:sectPr w:rsidR="00BD5A37" w:rsidRPr="007631EE" w:rsidSect="00144EE1">
      <w:pgSz w:w="23814" w:h="16839" w:orient="landscape" w:code="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E1" w:rsidRDefault="00144EE1" w:rsidP="00144EE1">
      <w:pPr>
        <w:spacing w:after="0" w:line="240" w:lineRule="auto"/>
      </w:pPr>
      <w:r>
        <w:separator/>
      </w:r>
    </w:p>
  </w:endnote>
  <w:endnote w:type="continuationSeparator" w:id="0">
    <w:p w:rsidR="00144EE1" w:rsidRDefault="00144EE1" w:rsidP="0014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as Grot Disp 45 Light">
    <w:altName w:val="Arial"/>
    <w:panose1 w:val="020D030403050205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073801"/>
      <w:docPartObj>
        <w:docPartGallery w:val="Page Numbers (Bottom of Page)"/>
        <w:docPartUnique/>
      </w:docPartObj>
    </w:sdtPr>
    <w:sdtEndPr>
      <w:rPr>
        <w:rFonts w:ascii="Haas Grot Disp 45 Light" w:hAnsi="Haas Grot Disp 45 Light"/>
      </w:rPr>
    </w:sdtEndPr>
    <w:sdtContent>
      <w:p w:rsidR="00144EE1" w:rsidRPr="00144EE1" w:rsidRDefault="00144EE1">
        <w:pPr>
          <w:pStyle w:val="Sidefod"/>
          <w:jc w:val="right"/>
          <w:rPr>
            <w:rFonts w:ascii="Haas Grot Disp 45 Light" w:hAnsi="Haas Grot Disp 45 Light"/>
          </w:rPr>
        </w:pPr>
        <w:r w:rsidRPr="00144EE1">
          <w:rPr>
            <w:rFonts w:ascii="Haas Grot Disp 45 Light" w:hAnsi="Haas Grot Disp 45 Light"/>
          </w:rPr>
          <w:fldChar w:fldCharType="begin"/>
        </w:r>
        <w:r w:rsidRPr="00144EE1">
          <w:rPr>
            <w:rFonts w:ascii="Haas Grot Disp 45 Light" w:hAnsi="Haas Grot Disp 45 Light"/>
          </w:rPr>
          <w:instrText>PAGE   \* MERGEFORMAT</w:instrText>
        </w:r>
        <w:r w:rsidRPr="00144EE1">
          <w:rPr>
            <w:rFonts w:ascii="Haas Grot Disp 45 Light" w:hAnsi="Haas Grot Disp 45 Light"/>
          </w:rPr>
          <w:fldChar w:fldCharType="separate"/>
        </w:r>
        <w:r w:rsidR="00173867">
          <w:rPr>
            <w:rFonts w:ascii="Haas Grot Disp 45 Light" w:hAnsi="Haas Grot Disp 45 Light"/>
            <w:noProof/>
          </w:rPr>
          <w:t>3</w:t>
        </w:r>
        <w:r w:rsidRPr="00144EE1">
          <w:rPr>
            <w:rFonts w:ascii="Haas Grot Disp 45 Light" w:hAnsi="Haas Grot Disp 45 Light"/>
          </w:rPr>
          <w:fldChar w:fldCharType="end"/>
        </w:r>
      </w:p>
    </w:sdtContent>
  </w:sdt>
  <w:p w:rsidR="00144EE1" w:rsidRDefault="00144EE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E1" w:rsidRDefault="00144EE1" w:rsidP="00144EE1">
      <w:pPr>
        <w:spacing w:after="0" w:line="240" w:lineRule="auto"/>
      </w:pPr>
      <w:r>
        <w:separator/>
      </w:r>
    </w:p>
  </w:footnote>
  <w:footnote w:type="continuationSeparator" w:id="0">
    <w:p w:rsidR="00144EE1" w:rsidRDefault="00144EE1" w:rsidP="00144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72"/>
    <w:rsid w:val="000D6DD7"/>
    <w:rsid w:val="00144EE1"/>
    <w:rsid w:val="00173867"/>
    <w:rsid w:val="001C0D2F"/>
    <w:rsid w:val="002C297E"/>
    <w:rsid w:val="002E15D6"/>
    <w:rsid w:val="00393672"/>
    <w:rsid w:val="0048590A"/>
    <w:rsid w:val="004C6F42"/>
    <w:rsid w:val="005A4C94"/>
    <w:rsid w:val="007631EE"/>
    <w:rsid w:val="007B4EED"/>
    <w:rsid w:val="007E17D5"/>
    <w:rsid w:val="00A82BB5"/>
    <w:rsid w:val="00B2089C"/>
    <w:rsid w:val="00B437C6"/>
    <w:rsid w:val="00BD5A37"/>
    <w:rsid w:val="00C7271B"/>
    <w:rsid w:val="00D27B4D"/>
    <w:rsid w:val="00D72F0B"/>
    <w:rsid w:val="00EC6B08"/>
    <w:rsid w:val="00F417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31666-CA80-4AEB-8480-D1A61FA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5">
    <w:name w:val="heading 5"/>
    <w:basedOn w:val="Normal"/>
    <w:link w:val="Overskrift5Tegn"/>
    <w:uiPriority w:val="9"/>
    <w:qFormat/>
    <w:rsid w:val="00144EE1"/>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E15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15D6"/>
    <w:rPr>
      <w:rFonts w:ascii="Segoe UI" w:hAnsi="Segoe UI" w:cs="Segoe UI"/>
      <w:sz w:val="18"/>
      <w:szCs w:val="18"/>
    </w:rPr>
  </w:style>
  <w:style w:type="character" w:customStyle="1" w:styleId="Overskrift5Tegn">
    <w:name w:val="Overskrift 5 Tegn"/>
    <w:basedOn w:val="Standardskrifttypeiafsnit"/>
    <w:link w:val="Overskrift5"/>
    <w:uiPriority w:val="9"/>
    <w:rsid w:val="00144EE1"/>
    <w:rPr>
      <w:rFonts w:ascii="Times New Roman" w:eastAsia="Times New Roman" w:hAnsi="Times New Roman" w:cs="Times New Roman"/>
      <w:b/>
      <w:bCs/>
      <w:sz w:val="20"/>
      <w:szCs w:val="20"/>
      <w:lang w:eastAsia="da-DK"/>
    </w:rPr>
  </w:style>
  <w:style w:type="paragraph" w:styleId="NormalWeb">
    <w:name w:val="Normal (Web)"/>
    <w:basedOn w:val="Normal"/>
    <w:uiPriority w:val="99"/>
    <w:semiHidden/>
    <w:unhideWhenUsed/>
    <w:rsid w:val="00144EE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144EE1"/>
    <w:rPr>
      <w:i/>
      <w:iCs/>
    </w:rPr>
  </w:style>
  <w:style w:type="character" w:styleId="Strk">
    <w:name w:val="Strong"/>
    <w:basedOn w:val="Standardskrifttypeiafsnit"/>
    <w:uiPriority w:val="22"/>
    <w:qFormat/>
    <w:rsid w:val="00144EE1"/>
    <w:rPr>
      <w:b/>
      <w:bCs/>
    </w:rPr>
  </w:style>
  <w:style w:type="paragraph" w:styleId="Sidehoved">
    <w:name w:val="header"/>
    <w:basedOn w:val="Normal"/>
    <w:link w:val="SidehovedTegn"/>
    <w:uiPriority w:val="99"/>
    <w:unhideWhenUsed/>
    <w:rsid w:val="00144E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44EE1"/>
  </w:style>
  <w:style w:type="paragraph" w:styleId="Sidefod">
    <w:name w:val="footer"/>
    <w:basedOn w:val="Normal"/>
    <w:link w:val="SidefodTegn"/>
    <w:uiPriority w:val="99"/>
    <w:unhideWhenUsed/>
    <w:rsid w:val="00144E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4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B457-E1B9-4634-A6F8-5A869195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513</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Nikoline Linea Mathilde Berg</dc:creator>
  <cp:keywords/>
  <dc:description/>
  <cp:lastModifiedBy>Nikoline Linea Mathilde Berg</cp:lastModifiedBy>
  <cp:revision>19</cp:revision>
  <cp:lastPrinted>2019-05-01T14:39:00Z</cp:lastPrinted>
  <dcterms:created xsi:type="dcterms:W3CDTF">2019-02-21T09:50:00Z</dcterms:created>
  <dcterms:modified xsi:type="dcterms:W3CDTF">2019-05-13T09:53:00Z</dcterms:modified>
</cp:coreProperties>
</file>